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3C1" w:rsidRPr="004264CF" w:rsidRDefault="005C23C1" w:rsidP="00561B2E">
      <w:pPr>
        <w:pStyle w:val="1"/>
        <w:spacing w:before="0"/>
        <w:jc w:val="center"/>
        <w:rPr>
          <w:rFonts w:cs="Times New Roman"/>
          <w:b w:val="0"/>
          <w:color w:val="1F497D" w:themeColor="text2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59264" behindDoc="0" locked="0" layoutInCell="1" allowOverlap="1" wp14:anchorId="5CB46797" wp14:editId="0FF6FF06">
            <wp:simplePos x="0" y="0"/>
            <wp:positionH relativeFrom="column">
              <wp:posOffset>157480</wp:posOffset>
            </wp:positionH>
            <wp:positionV relativeFrom="paragraph">
              <wp:posOffset>-71120</wp:posOffset>
            </wp:positionV>
            <wp:extent cx="457200" cy="457200"/>
            <wp:effectExtent l="0" t="0" r="0" b="0"/>
            <wp:wrapNone/>
            <wp:docPr id="2" name="Картина 2" descr="IREMK-2-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REMK-2-zna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4CF">
        <w:rPr>
          <w:rFonts w:cs="Times New Roman"/>
          <w:b w:val="0"/>
          <w:color w:val="1F497D" w:themeColor="text2"/>
        </w:rPr>
        <w:t>С Е Л С К О С Т О П А Н С К А   А К А Д Е М И Я</w:t>
      </w:r>
    </w:p>
    <w:p w:rsidR="005C23C1" w:rsidRPr="004264CF" w:rsidRDefault="005C23C1" w:rsidP="00561B2E">
      <w:pPr>
        <w:pStyle w:val="1"/>
        <w:spacing w:before="0"/>
        <w:jc w:val="center"/>
        <w:rPr>
          <w:rFonts w:eastAsia="Times New Roman" w:cs="Times New Roman"/>
          <w:color w:val="1F497D" w:themeColor="text2"/>
          <w:sz w:val="24"/>
          <w:szCs w:val="24"/>
          <w:u w:val="single"/>
        </w:rPr>
      </w:pPr>
      <w:r w:rsidRPr="004264CF">
        <w:rPr>
          <w:rFonts w:eastAsia="Times New Roman" w:cs="Times New Roman"/>
          <w:color w:val="1F497D" w:themeColor="text2"/>
          <w:sz w:val="24"/>
          <w:szCs w:val="24"/>
          <w:u w:val="single"/>
        </w:rPr>
        <w:t>ИНСТИТУТ ПО РОЗАТА И ЕТЕРИЧНОМАСЛЕНИТЕ КУЛТУРИ</w:t>
      </w:r>
    </w:p>
    <w:p w:rsidR="005C23C1" w:rsidRPr="005C23C1" w:rsidRDefault="005C23C1" w:rsidP="005C23C1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16"/>
          <w:szCs w:val="24"/>
          <w:lang w:val="en-US"/>
        </w:rPr>
      </w:pPr>
      <w:r w:rsidRPr="004264CF">
        <w:rPr>
          <w:rFonts w:asciiTheme="majorHAnsi" w:eastAsia="Times New Roman" w:hAnsiTheme="majorHAnsi" w:cs="Times New Roman"/>
          <w:color w:val="1F497D" w:themeColor="text2"/>
          <w:sz w:val="24"/>
          <w:szCs w:val="24"/>
        </w:rPr>
        <w:t xml:space="preserve">                </w:t>
      </w:r>
      <w:r w:rsidRPr="004264CF">
        <w:rPr>
          <w:rFonts w:asciiTheme="majorHAnsi" w:eastAsia="Times New Roman" w:hAnsiTheme="majorHAnsi" w:cs="Times New Roman"/>
          <w:color w:val="1F497D" w:themeColor="text2"/>
          <w:sz w:val="16"/>
          <w:szCs w:val="24"/>
        </w:rPr>
        <w:t xml:space="preserve">6100 Казанлък, бул. “ Освобождение” 49, тел.: 0431/ 6 20 39, факс: 0431/ 6 20 83, </w:t>
      </w:r>
      <w:r w:rsidRPr="004264CF">
        <w:rPr>
          <w:rFonts w:asciiTheme="majorHAnsi" w:eastAsia="Times New Roman" w:hAnsiTheme="majorHAnsi" w:cs="Times New Roman"/>
          <w:color w:val="1F497D" w:themeColor="text2"/>
          <w:sz w:val="16"/>
          <w:szCs w:val="24"/>
          <w:lang w:val="en-US"/>
        </w:rPr>
        <w:t xml:space="preserve">e-mail: </w:t>
      </w:r>
      <w:r w:rsidRPr="004264CF">
        <w:rPr>
          <w:rFonts w:asciiTheme="majorHAnsi" w:eastAsia="Times New Roman" w:hAnsiTheme="majorHAnsi" w:cs="Times New Roman"/>
          <w:color w:val="1F497D" w:themeColor="text2"/>
          <w:sz w:val="16"/>
          <w:szCs w:val="24"/>
          <w:u w:val="single"/>
          <w:lang w:val="en-US"/>
        </w:rPr>
        <w:t>iremk@mail.orbitel.bg</w:t>
      </w:r>
    </w:p>
    <w:p w:rsidR="005C23C1" w:rsidRPr="006C048B" w:rsidRDefault="005C23C1" w:rsidP="0087075C"/>
    <w:p w:rsidR="00677CCD" w:rsidRDefault="00564925" w:rsidP="00677CCD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bg-BG"/>
        </w:rPr>
        <w:drawing>
          <wp:anchor distT="0" distB="0" distL="114300" distR="114300" simplePos="0" relativeHeight="251660288" behindDoc="0" locked="0" layoutInCell="1" allowOverlap="1" wp14:anchorId="064E8A3A" wp14:editId="0E19960F">
            <wp:simplePos x="0" y="0"/>
            <wp:positionH relativeFrom="column">
              <wp:posOffset>847090</wp:posOffset>
            </wp:positionH>
            <wp:positionV relativeFrom="paragraph">
              <wp:posOffset>278765</wp:posOffset>
            </wp:positionV>
            <wp:extent cx="4051935" cy="3041650"/>
            <wp:effectExtent l="152400" t="152400" r="158115" b="158750"/>
            <wp:wrapTight wrapText="bothSides">
              <wp:wrapPolygon edited="0">
                <wp:start x="-102" y="-1082"/>
                <wp:lineTo x="-812" y="-947"/>
                <wp:lineTo x="-812" y="21375"/>
                <wp:lineTo x="-102" y="22592"/>
                <wp:lineTo x="21630" y="22592"/>
                <wp:lineTo x="21732" y="22457"/>
                <wp:lineTo x="22341" y="20833"/>
                <wp:lineTo x="22341" y="1218"/>
                <wp:lineTo x="21630" y="-812"/>
                <wp:lineTo x="21630" y="-1082"/>
                <wp:lineTo x="-102" y="-1082"/>
              </wp:wrapPolygon>
            </wp:wrapTight>
            <wp:docPr id="3" name="Картина 3" descr="P831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83105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304165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glow rad="127000">
                        <a:schemeClr val="bg1"/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C1">
        <w:rPr>
          <w:rFonts w:asciiTheme="majorHAnsi" w:hAnsiTheme="majorHAnsi"/>
          <w:b/>
          <w:sz w:val="28"/>
          <w:szCs w:val="28"/>
        </w:rPr>
        <w:t xml:space="preserve">                 </w:t>
      </w:r>
    </w:p>
    <w:p w:rsidR="00DB546C" w:rsidRDefault="00DB546C" w:rsidP="00DB546C">
      <w:pPr>
        <w:jc w:val="center"/>
        <w:rPr>
          <w:rFonts w:asciiTheme="majorHAnsi" w:hAnsiTheme="majorHAnsi"/>
          <w:b/>
          <w:sz w:val="28"/>
          <w:szCs w:val="28"/>
        </w:rPr>
      </w:pPr>
    </w:p>
    <w:p w:rsidR="00DB546C" w:rsidRDefault="00DB546C" w:rsidP="00DB546C">
      <w:pPr>
        <w:jc w:val="center"/>
        <w:rPr>
          <w:rFonts w:asciiTheme="majorHAnsi" w:hAnsiTheme="majorHAnsi"/>
          <w:b/>
          <w:sz w:val="28"/>
          <w:szCs w:val="28"/>
        </w:rPr>
      </w:pPr>
    </w:p>
    <w:p w:rsidR="00DB546C" w:rsidRDefault="00DB546C" w:rsidP="00DB546C">
      <w:pPr>
        <w:jc w:val="center"/>
        <w:rPr>
          <w:rFonts w:asciiTheme="majorHAnsi" w:hAnsiTheme="majorHAnsi"/>
          <w:b/>
          <w:sz w:val="28"/>
          <w:szCs w:val="28"/>
        </w:rPr>
      </w:pPr>
    </w:p>
    <w:p w:rsidR="00DB546C" w:rsidRDefault="00DB546C" w:rsidP="00DB546C">
      <w:pPr>
        <w:jc w:val="center"/>
        <w:rPr>
          <w:rFonts w:asciiTheme="majorHAnsi" w:hAnsiTheme="majorHAnsi"/>
          <w:b/>
          <w:sz w:val="28"/>
          <w:szCs w:val="28"/>
        </w:rPr>
      </w:pPr>
    </w:p>
    <w:p w:rsidR="00564925" w:rsidRDefault="00564925" w:rsidP="00DB546C">
      <w:pPr>
        <w:jc w:val="center"/>
        <w:rPr>
          <w:rFonts w:asciiTheme="majorHAnsi" w:hAnsiTheme="majorHAnsi"/>
          <w:b/>
          <w:sz w:val="28"/>
          <w:szCs w:val="28"/>
        </w:rPr>
      </w:pPr>
    </w:p>
    <w:p w:rsidR="00564925" w:rsidRDefault="00564925" w:rsidP="00DB546C">
      <w:pPr>
        <w:jc w:val="center"/>
        <w:rPr>
          <w:rFonts w:asciiTheme="majorHAnsi" w:hAnsiTheme="majorHAnsi"/>
          <w:b/>
          <w:sz w:val="28"/>
          <w:szCs w:val="28"/>
        </w:rPr>
      </w:pPr>
    </w:p>
    <w:p w:rsidR="00564925" w:rsidRDefault="00564925" w:rsidP="00DB546C">
      <w:pPr>
        <w:jc w:val="center"/>
        <w:rPr>
          <w:rFonts w:asciiTheme="majorHAnsi" w:hAnsiTheme="majorHAnsi"/>
          <w:b/>
          <w:sz w:val="28"/>
          <w:szCs w:val="28"/>
        </w:rPr>
      </w:pPr>
    </w:p>
    <w:p w:rsidR="00564925" w:rsidRDefault="00564925" w:rsidP="00DB546C">
      <w:pPr>
        <w:jc w:val="center"/>
        <w:rPr>
          <w:rFonts w:asciiTheme="majorHAnsi" w:hAnsiTheme="majorHAnsi"/>
          <w:b/>
          <w:sz w:val="28"/>
          <w:szCs w:val="28"/>
        </w:rPr>
      </w:pPr>
    </w:p>
    <w:p w:rsidR="00564925" w:rsidRDefault="00564925" w:rsidP="00DB546C">
      <w:pPr>
        <w:jc w:val="center"/>
        <w:rPr>
          <w:rFonts w:asciiTheme="majorHAnsi" w:hAnsiTheme="majorHAnsi"/>
          <w:b/>
          <w:sz w:val="28"/>
          <w:szCs w:val="28"/>
        </w:rPr>
      </w:pPr>
    </w:p>
    <w:p w:rsidR="0012201B" w:rsidRPr="00564925" w:rsidRDefault="00DB546C" w:rsidP="00DB546C">
      <w:pPr>
        <w:jc w:val="center"/>
        <w:rPr>
          <w:rFonts w:asciiTheme="majorHAnsi" w:hAnsiTheme="majorHAnsi"/>
          <w:b/>
          <w:color w:val="1F497D" w:themeColor="text2"/>
          <w:sz w:val="28"/>
          <w:szCs w:val="28"/>
        </w:rPr>
      </w:pPr>
      <w:r w:rsidRPr="00564925">
        <w:rPr>
          <w:rFonts w:asciiTheme="majorHAnsi" w:hAnsiTheme="majorHAnsi"/>
          <w:b/>
          <w:color w:val="1F497D" w:themeColor="text2"/>
          <w:sz w:val="28"/>
          <w:szCs w:val="28"/>
        </w:rPr>
        <w:t xml:space="preserve">ПРОГРАМА </w:t>
      </w:r>
    </w:p>
    <w:p w:rsidR="00DB546C" w:rsidRPr="00564925" w:rsidRDefault="00DB546C" w:rsidP="00DB546C">
      <w:pPr>
        <w:jc w:val="center"/>
        <w:rPr>
          <w:rFonts w:asciiTheme="majorHAnsi" w:hAnsiTheme="majorHAnsi"/>
          <w:b/>
          <w:color w:val="1F497D" w:themeColor="text2"/>
          <w:sz w:val="28"/>
          <w:szCs w:val="28"/>
        </w:rPr>
      </w:pPr>
    </w:p>
    <w:p w:rsidR="00DB546C" w:rsidRPr="00564925" w:rsidRDefault="00DB546C" w:rsidP="00DB546C">
      <w:pPr>
        <w:jc w:val="center"/>
        <w:rPr>
          <w:rFonts w:asciiTheme="majorHAnsi" w:hAnsiTheme="majorHAnsi"/>
          <w:color w:val="1F497D" w:themeColor="text2"/>
        </w:rPr>
      </w:pPr>
      <w:r w:rsidRPr="00564925">
        <w:rPr>
          <w:rFonts w:asciiTheme="majorHAnsi" w:hAnsiTheme="majorHAnsi"/>
          <w:color w:val="1F497D" w:themeColor="text2"/>
        </w:rPr>
        <w:t xml:space="preserve">за развитие и управление на </w:t>
      </w:r>
    </w:p>
    <w:p w:rsidR="00DB546C" w:rsidRPr="00564925" w:rsidRDefault="00DB546C" w:rsidP="00DB546C">
      <w:pPr>
        <w:jc w:val="center"/>
        <w:rPr>
          <w:rFonts w:asciiTheme="majorHAnsi" w:hAnsiTheme="majorHAnsi"/>
          <w:color w:val="1F497D" w:themeColor="text2"/>
        </w:rPr>
      </w:pPr>
      <w:r w:rsidRPr="00564925">
        <w:rPr>
          <w:rFonts w:asciiTheme="majorHAnsi" w:hAnsiTheme="majorHAnsi"/>
          <w:color w:val="1F497D" w:themeColor="text2"/>
        </w:rPr>
        <w:t>ИНСТИТУТ ПО РОЗАТА И ЕТЕРИЧНОМАСЛЕНИТЕ КУЛТУРИ, гр. Казанлък</w:t>
      </w:r>
    </w:p>
    <w:p w:rsidR="00DB546C" w:rsidRPr="00564925" w:rsidRDefault="00DB546C" w:rsidP="00DB546C">
      <w:pPr>
        <w:jc w:val="center"/>
        <w:rPr>
          <w:rFonts w:asciiTheme="majorHAnsi" w:hAnsiTheme="majorHAnsi"/>
          <w:color w:val="1F497D" w:themeColor="text2"/>
        </w:rPr>
      </w:pPr>
      <w:r w:rsidRPr="00564925">
        <w:rPr>
          <w:rFonts w:asciiTheme="majorHAnsi" w:hAnsiTheme="majorHAnsi"/>
          <w:color w:val="1F497D" w:themeColor="text2"/>
        </w:rPr>
        <w:t>за период</w:t>
      </w:r>
      <w:r w:rsidR="004264CF">
        <w:rPr>
          <w:rFonts w:asciiTheme="majorHAnsi" w:hAnsiTheme="majorHAnsi"/>
          <w:color w:val="1F497D" w:themeColor="text2"/>
        </w:rPr>
        <w:t>а</w:t>
      </w:r>
      <w:r w:rsidRPr="00564925">
        <w:rPr>
          <w:rFonts w:asciiTheme="majorHAnsi" w:hAnsiTheme="majorHAnsi"/>
          <w:color w:val="1F497D" w:themeColor="text2"/>
        </w:rPr>
        <w:t xml:space="preserve"> 2024 – 2028 г.</w:t>
      </w:r>
    </w:p>
    <w:p w:rsidR="00DB546C" w:rsidRPr="00564925" w:rsidRDefault="00DB546C" w:rsidP="00DB546C">
      <w:pPr>
        <w:jc w:val="center"/>
        <w:rPr>
          <w:rFonts w:asciiTheme="majorHAnsi" w:hAnsiTheme="majorHAnsi"/>
          <w:color w:val="1F497D" w:themeColor="text2"/>
        </w:rPr>
      </w:pPr>
    </w:p>
    <w:p w:rsidR="00DB546C" w:rsidRPr="00564925" w:rsidRDefault="00DB546C" w:rsidP="00DB546C">
      <w:pPr>
        <w:jc w:val="center"/>
        <w:rPr>
          <w:rFonts w:asciiTheme="majorHAnsi" w:hAnsiTheme="majorHAnsi"/>
          <w:color w:val="1F497D" w:themeColor="text2"/>
        </w:rPr>
      </w:pPr>
      <w:r w:rsidRPr="00564925">
        <w:rPr>
          <w:rFonts w:asciiTheme="majorHAnsi" w:hAnsiTheme="majorHAnsi"/>
          <w:color w:val="1F497D" w:themeColor="text2"/>
        </w:rPr>
        <w:t xml:space="preserve">Доц. </w:t>
      </w:r>
      <w:r w:rsidR="00561B2E">
        <w:rPr>
          <w:rFonts w:asciiTheme="majorHAnsi" w:hAnsiTheme="majorHAnsi"/>
          <w:color w:val="1F497D" w:themeColor="text2"/>
        </w:rPr>
        <w:t>д</w:t>
      </w:r>
      <w:r w:rsidRPr="00564925">
        <w:rPr>
          <w:rFonts w:asciiTheme="majorHAnsi" w:hAnsiTheme="majorHAnsi"/>
          <w:color w:val="1F497D" w:themeColor="text2"/>
        </w:rPr>
        <w:t>-р Ана Миленова Добрева</w:t>
      </w:r>
    </w:p>
    <w:p w:rsidR="00DB546C" w:rsidRPr="00564925" w:rsidRDefault="00DB546C" w:rsidP="00DB546C">
      <w:pPr>
        <w:jc w:val="center"/>
        <w:rPr>
          <w:rFonts w:asciiTheme="majorHAnsi" w:hAnsiTheme="majorHAnsi"/>
          <w:color w:val="1F497D" w:themeColor="text2"/>
        </w:rPr>
      </w:pPr>
    </w:p>
    <w:p w:rsidR="00DB546C" w:rsidRPr="00564925" w:rsidRDefault="00DB546C" w:rsidP="00DB546C">
      <w:pPr>
        <w:jc w:val="center"/>
        <w:rPr>
          <w:rFonts w:asciiTheme="majorHAnsi" w:hAnsiTheme="majorHAnsi"/>
          <w:color w:val="1F497D" w:themeColor="text2"/>
        </w:rPr>
      </w:pPr>
    </w:p>
    <w:p w:rsidR="00DB546C" w:rsidRPr="00564925" w:rsidRDefault="00DB546C" w:rsidP="00DB546C">
      <w:pPr>
        <w:jc w:val="center"/>
        <w:rPr>
          <w:rFonts w:asciiTheme="majorHAnsi" w:hAnsiTheme="majorHAnsi"/>
          <w:color w:val="1F497D" w:themeColor="text2"/>
        </w:rPr>
      </w:pPr>
    </w:p>
    <w:p w:rsidR="00DB546C" w:rsidRPr="00564925" w:rsidRDefault="00677CCD" w:rsidP="00DB546C">
      <w:pPr>
        <w:jc w:val="center"/>
        <w:rPr>
          <w:rFonts w:asciiTheme="majorHAnsi" w:hAnsiTheme="majorHAnsi"/>
          <w:color w:val="1F497D" w:themeColor="text2"/>
        </w:rPr>
      </w:pPr>
      <w:r w:rsidRPr="00564925">
        <w:rPr>
          <w:rFonts w:asciiTheme="majorHAnsi" w:hAnsiTheme="majorHAnsi"/>
          <w:color w:val="1F497D" w:themeColor="text2"/>
        </w:rPr>
        <w:t>Казанлък</w:t>
      </w:r>
    </w:p>
    <w:p w:rsidR="00677CCD" w:rsidRDefault="00677CCD" w:rsidP="00DB546C">
      <w:pPr>
        <w:jc w:val="center"/>
        <w:rPr>
          <w:rFonts w:asciiTheme="majorHAnsi" w:hAnsiTheme="majorHAnsi"/>
          <w:color w:val="1F497D" w:themeColor="text2"/>
        </w:rPr>
      </w:pPr>
      <w:r w:rsidRPr="00564925">
        <w:rPr>
          <w:rFonts w:asciiTheme="majorHAnsi" w:hAnsiTheme="majorHAnsi"/>
          <w:color w:val="1F497D" w:themeColor="text2"/>
        </w:rPr>
        <w:t>2024</w:t>
      </w:r>
    </w:p>
    <w:p w:rsidR="00561B2E" w:rsidRDefault="00561B2E" w:rsidP="000654E9">
      <w:pPr>
        <w:ind w:firstLine="567"/>
        <w:jc w:val="both"/>
        <w:rPr>
          <w:rFonts w:asciiTheme="majorHAnsi" w:hAnsiTheme="majorHAnsi"/>
        </w:rPr>
      </w:pPr>
    </w:p>
    <w:p w:rsidR="00564925" w:rsidRPr="000654E9" w:rsidRDefault="000654E9" w:rsidP="00974820">
      <w:pPr>
        <w:spacing w:line="360" w:lineRule="auto"/>
        <w:ind w:firstLine="567"/>
        <w:jc w:val="both"/>
        <w:rPr>
          <w:rFonts w:asciiTheme="majorHAnsi" w:hAnsiTheme="majorHAnsi"/>
        </w:rPr>
      </w:pPr>
      <w:r w:rsidRPr="000654E9">
        <w:rPr>
          <w:rFonts w:asciiTheme="majorHAnsi" w:hAnsiTheme="majorHAnsi"/>
        </w:rPr>
        <w:lastRenderedPageBreak/>
        <w:t>СЪДЪРЖАНИЕ:</w:t>
      </w:r>
    </w:p>
    <w:p w:rsidR="000654E9" w:rsidRDefault="000654E9" w:rsidP="00253DBD">
      <w:pPr>
        <w:pStyle w:val="ab"/>
        <w:numPr>
          <w:ilvl w:val="0"/>
          <w:numId w:val="1"/>
        </w:numPr>
        <w:tabs>
          <w:tab w:val="left" w:pos="709"/>
          <w:tab w:val="left" w:pos="851"/>
        </w:tabs>
        <w:spacing w:line="360" w:lineRule="auto"/>
        <w:ind w:left="567" w:firstLine="0"/>
        <w:jc w:val="both"/>
        <w:rPr>
          <w:rFonts w:asciiTheme="majorHAnsi" w:hAnsiTheme="majorHAnsi"/>
        </w:rPr>
      </w:pPr>
      <w:r w:rsidRPr="000654E9">
        <w:rPr>
          <w:rFonts w:asciiTheme="majorHAnsi" w:hAnsiTheme="majorHAnsi"/>
        </w:rPr>
        <w:t>В</w:t>
      </w:r>
      <w:r w:rsidR="00004021" w:rsidRPr="000654E9">
        <w:rPr>
          <w:rFonts w:asciiTheme="majorHAnsi" w:hAnsiTheme="majorHAnsi"/>
        </w:rPr>
        <w:t>ъведение</w:t>
      </w:r>
      <w:r w:rsidRPr="000654E9">
        <w:rPr>
          <w:rFonts w:asciiTheme="majorHAnsi" w:hAnsiTheme="majorHAnsi"/>
        </w:rPr>
        <w:t>……………………………………………………………………………………………</w:t>
      </w:r>
      <w:r w:rsidR="00FB7F94">
        <w:rPr>
          <w:rFonts w:asciiTheme="majorHAnsi" w:hAnsiTheme="majorHAnsi"/>
        </w:rPr>
        <w:t>………</w:t>
      </w:r>
      <w:r>
        <w:rPr>
          <w:rFonts w:asciiTheme="majorHAnsi" w:hAnsiTheme="majorHAnsi"/>
        </w:rPr>
        <w:t xml:space="preserve"> </w:t>
      </w:r>
      <w:r w:rsidRPr="000654E9">
        <w:rPr>
          <w:rFonts w:asciiTheme="majorHAnsi" w:hAnsiTheme="majorHAnsi"/>
        </w:rPr>
        <w:t>стр.</w:t>
      </w:r>
      <w:r w:rsidR="00893872">
        <w:rPr>
          <w:rFonts w:asciiTheme="majorHAnsi" w:hAnsiTheme="majorHAnsi"/>
          <w:lang w:val="en-US"/>
        </w:rPr>
        <w:t>3</w:t>
      </w:r>
    </w:p>
    <w:p w:rsidR="000654E9" w:rsidRDefault="000654E9" w:rsidP="00253DBD">
      <w:pPr>
        <w:pStyle w:val="ab"/>
        <w:numPr>
          <w:ilvl w:val="0"/>
          <w:numId w:val="1"/>
        </w:numPr>
        <w:tabs>
          <w:tab w:val="left" w:pos="709"/>
          <w:tab w:val="left" w:pos="851"/>
        </w:tabs>
        <w:spacing w:line="360" w:lineRule="auto"/>
        <w:ind w:left="567" w:firstLine="0"/>
        <w:rPr>
          <w:rFonts w:asciiTheme="majorHAnsi" w:hAnsiTheme="majorHAnsi"/>
        </w:rPr>
      </w:pPr>
      <w:r w:rsidRPr="000654E9">
        <w:rPr>
          <w:rFonts w:asciiTheme="majorHAnsi" w:hAnsiTheme="majorHAnsi"/>
        </w:rPr>
        <w:t xml:space="preserve">Научни приоритети, структура на управление и нормативна база на Селскостопанска </w:t>
      </w:r>
      <w:r w:rsidR="006E1D84">
        <w:rPr>
          <w:rFonts w:asciiTheme="majorHAnsi" w:hAnsiTheme="majorHAnsi"/>
        </w:rPr>
        <w:t>академия</w:t>
      </w:r>
      <w:r>
        <w:rPr>
          <w:rFonts w:asciiTheme="majorHAnsi" w:hAnsiTheme="majorHAnsi"/>
        </w:rPr>
        <w:t>………………………………………………………………………………</w:t>
      </w:r>
      <w:r w:rsidR="006E1D84">
        <w:rPr>
          <w:rFonts w:asciiTheme="majorHAnsi" w:hAnsiTheme="majorHAnsi"/>
        </w:rPr>
        <w:t xml:space="preserve">  </w:t>
      </w:r>
      <w:r>
        <w:rPr>
          <w:rFonts w:asciiTheme="majorHAnsi" w:hAnsiTheme="majorHAnsi"/>
        </w:rPr>
        <w:t>стр.</w:t>
      </w:r>
      <w:r w:rsidR="006E1D84">
        <w:rPr>
          <w:rFonts w:asciiTheme="majorHAnsi" w:hAnsiTheme="majorHAnsi"/>
        </w:rPr>
        <w:t>4</w:t>
      </w:r>
    </w:p>
    <w:p w:rsidR="00881F7F" w:rsidRPr="00640B49" w:rsidRDefault="00881F7F" w:rsidP="00253DBD">
      <w:pPr>
        <w:pStyle w:val="ab"/>
        <w:numPr>
          <w:ilvl w:val="0"/>
          <w:numId w:val="1"/>
        </w:numPr>
        <w:tabs>
          <w:tab w:val="left" w:pos="709"/>
          <w:tab w:val="left" w:pos="851"/>
        </w:tabs>
        <w:spacing w:line="360" w:lineRule="auto"/>
        <w:ind w:left="567" w:firstLine="0"/>
        <w:jc w:val="both"/>
        <w:rPr>
          <w:rFonts w:asciiTheme="majorHAnsi" w:hAnsiTheme="majorHAnsi"/>
        </w:rPr>
      </w:pPr>
      <w:r w:rsidRPr="00640B49">
        <w:rPr>
          <w:rFonts w:asciiTheme="majorHAnsi" w:hAnsiTheme="majorHAnsi"/>
        </w:rPr>
        <w:t>Научна, научно-приложна, експериментална дейности и административна организация</w:t>
      </w:r>
      <w:r w:rsidR="002B5933" w:rsidRPr="00640B49">
        <w:rPr>
          <w:rFonts w:asciiTheme="majorHAnsi" w:hAnsiTheme="majorHAnsi"/>
        </w:rPr>
        <w:t xml:space="preserve"> </w:t>
      </w:r>
      <w:r w:rsidRPr="00640B49">
        <w:rPr>
          <w:rFonts w:asciiTheme="majorHAnsi" w:hAnsiTheme="majorHAnsi"/>
        </w:rPr>
        <w:t>на И</w:t>
      </w:r>
      <w:r w:rsidR="00253DBD">
        <w:rPr>
          <w:rFonts w:asciiTheme="majorHAnsi" w:hAnsiTheme="majorHAnsi"/>
        </w:rPr>
        <w:t xml:space="preserve">РЕМК …  </w:t>
      </w:r>
      <w:r w:rsidRPr="00640B49">
        <w:rPr>
          <w:rFonts w:asciiTheme="majorHAnsi" w:hAnsiTheme="majorHAnsi"/>
        </w:rPr>
        <w:t>……………………………………………………………………</w:t>
      </w:r>
      <w:r w:rsidR="006E1D84">
        <w:rPr>
          <w:rFonts w:asciiTheme="majorHAnsi" w:hAnsiTheme="majorHAnsi"/>
        </w:rPr>
        <w:t xml:space="preserve">….……     </w:t>
      </w:r>
      <w:r w:rsidRPr="00640B49">
        <w:rPr>
          <w:rFonts w:asciiTheme="majorHAnsi" w:hAnsiTheme="majorHAnsi"/>
        </w:rPr>
        <w:t>стр.</w:t>
      </w:r>
      <w:r w:rsidR="006E1D84">
        <w:rPr>
          <w:rFonts w:asciiTheme="majorHAnsi" w:hAnsiTheme="majorHAnsi"/>
        </w:rPr>
        <w:t>6</w:t>
      </w:r>
    </w:p>
    <w:p w:rsidR="00881F7F" w:rsidRPr="00640B49" w:rsidRDefault="00881F7F" w:rsidP="00253DBD">
      <w:pPr>
        <w:pStyle w:val="ab"/>
        <w:numPr>
          <w:ilvl w:val="0"/>
          <w:numId w:val="1"/>
        </w:numPr>
        <w:tabs>
          <w:tab w:val="left" w:pos="709"/>
          <w:tab w:val="left" w:pos="851"/>
        </w:tabs>
        <w:spacing w:line="360" w:lineRule="auto"/>
        <w:ind w:left="567" w:firstLine="0"/>
        <w:jc w:val="both"/>
        <w:rPr>
          <w:rFonts w:asciiTheme="majorHAnsi" w:hAnsiTheme="majorHAnsi"/>
        </w:rPr>
      </w:pPr>
      <w:r w:rsidRPr="00640B49">
        <w:rPr>
          <w:rFonts w:asciiTheme="majorHAnsi" w:hAnsiTheme="majorHAnsi"/>
        </w:rPr>
        <w:t>Научни приоритети в областта на основната дейност на института у нас, в европейски и световен мащаб………………………………………………………………</w:t>
      </w:r>
      <w:r w:rsidR="006E1D84">
        <w:rPr>
          <w:rFonts w:asciiTheme="majorHAnsi" w:hAnsiTheme="majorHAnsi"/>
        </w:rPr>
        <w:t xml:space="preserve">………..     </w:t>
      </w:r>
      <w:r w:rsidRPr="00640B49">
        <w:rPr>
          <w:rFonts w:asciiTheme="majorHAnsi" w:hAnsiTheme="majorHAnsi"/>
        </w:rPr>
        <w:t>стр.</w:t>
      </w:r>
      <w:r w:rsidR="006E1D84">
        <w:rPr>
          <w:rFonts w:asciiTheme="majorHAnsi" w:hAnsiTheme="majorHAnsi"/>
        </w:rPr>
        <w:t>1</w:t>
      </w:r>
      <w:r w:rsidR="00FB7F94">
        <w:rPr>
          <w:rFonts w:asciiTheme="majorHAnsi" w:hAnsiTheme="majorHAnsi"/>
        </w:rPr>
        <w:t>0</w:t>
      </w:r>
    </w:p>
    <w:p w:rsidR="00881F7F" w:rsidRPr="00640B49" w:rsidRDefault="00640B49" w:rsidP="00253DBD">
      <w:pPr>
        <w:tabs>
          <w:tab w:val="left" w:pos="851"/>
        </w:tabs>
        <w:spacing w:line="360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5. </w:t>
      </w:r>
      <w:r w:rsidR="002B5933" w:rsidRPr="00640B49">
        <w:rPr>
          <w:rFonts w:asciiTheme="majorHAnsi" w:hAnsiTheme="majorHAnsi"/>
        </w:rPr>
        <w:t>С</w:t>
      </w:r>
      <w:r w:rsidR="00881F7F" w:rsidRPr="00640B49">
        <w:rPr>
          <w:rFonts w:asciiTheme="majorHAnsi" w:hAnsiTheme="majorHAnsi"/>
        </w:rPr>
        <w:t>истема за наблюдение и оценка на научноизследователската дейност, осъществявана от научните организации в Република България………………</w:t>
      </w:r>
      <w:r w:rsidR="002B5933" w:rsidRPr="00640B49">
        <w:rPr>
          <w:rFonts w:asciiTheme="majorHAnsi" w:hAnsiTheme="majorHAnsi"/>
        </w:rPr>
        <w:t>…………………………………………………………………………………</w:t>
      </w:r>
      <w:r w:rsidR="006E1D84">
        <w:rPr>
          <w:rFonts w:asciiTheme="majorHAnsi" w:hAnsiTheme="majorHAnsi"/>
        </w:rPr>
        <w:t xml:space="preserve">………..   </w:t>
      </w:r>
      <w:r w:rsidR="00881F7F" w:rsidRPr="00640B49">
        <w:rPr>
          <w:rFonts w:asciiTheme="majorHAnsi" w:hAnsiTheme="majorHAnsi"/>
        </w:rPr>
        <w:t>стр.</w:t>
      </w:r>
      <w:r w:rsidR="006E1D84">
        <w:rPr>
          <w:rFonts w:asciiTheme="majorHAnsi" w:hAnsiTheme="majorHAnsi"/>
        </w:rPr>
        <w:t>1</w:t>
      </w:r>
      <w:r w:rsidR="00FB7F94">
        <w:rPr>
          <w:rFonts w:asciiTheme="majorHAnsi" w:hAnsiTheme="majorHAnsi"/>
        </w:rPr>
        <w:t>2</w:t>
      </w:r>
      <w:r w:rsidR="00881F7F" w:rsidRPr="00640B49">
        <w:rPr>
          <w:rFonts w:asciiTheme="majorHAnsi" w:hAnsiTheme="majorHAnsi"/>
        </w:rPr>
        <w:t xml:space="preserve"> </w:t>
      </w:r>
    </w:p>
    <w:p w:rsidR="00881F7F" w:rsidRPr="002B5933" w:rsidRDefault="00640B49" w:rsidP="00253DBD">
      <w:pPr>
        <w:tabs>
          <w:tab w:val="left" w:pos="851"/>
        </w:tabs>
        <w:spacing w:line="360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6. </w:t>
      </w:r>
      <w:r w:rsidR="00881F7F" w:rsidRPr="002B5933">
        <w:rPr>
          <w:rFonts w:asciiTheme="majorHAnsi" w:hAnsiTheme="majorHAnsi"/>
        </w:rPr>
        <w:t>Източници на финансиране на научната дейност у нас, в ЕС и в световен мащаб...</w:t>
      </w:r>
      <w:r w:rsidR="006E1D84">
        <w:rPr>
          <w:rFonts w:asciiTheme="majorHAnsi" w:hAnsiTheme="majorHAnsi"/>
        </w:rPr>
        <w:t xml:space="preserve">..........................................................................................................................................................  </w:t>
      </w:r>
      <w:r w:rsidR="00881F7F" w:rsidRPr="002B5933">
        <w:rPr>
          <w:rFonts w:asciiTheme="majorHAnsi" w:hAnsiTheme="majorHAnsi"/>
        </w:rPr>
        <w:t>стр.</w:t>
      </w:r>
      <w:r w:rsidR="006E1D84">
        <w:rPr>
          <w:rFonts w:asciiTheme="majorHAnsi" w:hAnsiTheme="majorHAnsi"/>
        </w:rPr>
        <w:t>1</w:t>
      </w:r>
      <w:r w:rsidR="00FB7F94">
        <w:rPr>
          <w:rFonts w:asciiTheme="majorHAnsi" w:hAnsiTheme="majorHAnsi"/>
        </w:rPr>
        <w:t>3</w:t>
      </w:r>
    </w:p>
    <w:p w:rsidR="00881F7F" w:rsidRPr="00640B49" w:rsidRDefault="00640B49" w:rsidP="00D66143">
      <w:pPr>
        <w:spacing w:line="360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7. </w:t>
      </w:r>
      <w:r w:rsidR="00881F7F" w:rsidRPr="00640B49">
        <w:rPr>
          <w:rFonts w:asciiTheme="majorHAnsi" w:hAnsiTheme="majorHAnsi"/>
        </w:rPr>
        <w:t xml:space="preserve">Визия </w:t>
      </w:r>
      <w:r w:rsidR="006D00E9" w:rsidRPr="00640B49">
        <w:rPr>
          <w:rFonts w:asciiTheme="majorHAnsi" w:hAnsiTheme="majorHAnsi"/>
        </w:rPr>
        <w:t xml:space="preserve">за </w:t>
      </w:r>
      <w:r w:rsidR="00881F7F" w:rsidRPr="00640B49">
        <w:rPr>
          <w:rFonts w:asciiTheme="majorHAnsi" w:hAnsiTheme="majorHAnsi"/>
        </w:rPr>
        <w:t xml:space="preserve">организацията и развитието на </w:t>
      </w:r>
      <w:r w:rsidR="002B5933" w:rsidRPr="00640B49">
        <w:rPr>
          <w:rFonts w:asciiTheme="majorHAnsi" w:hAnsiTheme="majorHAnsi"/>
        </w:rPr>
        <w:t>ИРЕМК</w:t>
      </w:r>
      <w:r w:rsidR="006E1D84">
        <w:rPr>
          <w:rFonts w:asciiTheme="majorHAnsi" w:hAnsiTheme="majorHAnsi"/>
        </w:rPr>
        <w:t xml:space="preserve"> ………………………………………   стр.</w:t>
      </w:r>
      <w:r w:rsidR="002C4F64">
        <w:rPr>
          <w:rFonts w:asciiTheme="majorHAnsi" w:hAnsiTheme="majorHAnsi"/>
        </w:rPr>
        <w:t>1</w:t>
      </w:r>
      <w:r w:rsidR="00FB7F94">
        <w:rPr>
          <w:rFonts w:asciiTheme="majorHAnsi" w:hAnsiTheme="majorHAnsi"/>
        </w:rPr>
        <w:t>5</w:t>
      </w:r>
    </w:p>
    <w:p w:rsidR="002B5933" w:rsidRPr="00640B49" w:rsidRDefault="00640B49" w:rsidP="00D66143">
      <w:pPr>
        <w:spacing w:line="360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7.1. </w:t>
      </w:r>
      <w:r w:rsidR="002B5933" w:rsidRPr="00640B49">
        <w:rPr>
          <w:rFonts w:asciiTheme="majorHAnsi" w:hAnsiTheme="majorHAnsi"/>
        </w:rPr>
        <w:t>Развитие на кадровия потенциал……………………………………………………………</w:t>
      </w:r>
      <w:r w:rsidR="002C4F64">
        <w:rPr>
          <w:rFonts w:asciiTheme="majorHAnsi" w:hAnsiTheme="majorHAnsi"/>
        </w:rPr>
        <w:t xml:space="preserve">…  </w:t>
      </w:r>
      <w:r w:rsidR="002B5933" w:rsidRPr="00640B49">
        <w:rPr>
          <w:rFonts w:asciiTheme="majorHAnsi" w:hAnsiTheme="majorHAnsi"/>
        </w:rPr>
        <w:t>стр.</w:t>
      </w:r>
      <w:r w:rsidR="002C4F64">
        <w:rPr>
          <w:rFonts w:asciiTheme="majorHAnsi" w:hAnsiTheme="majorHAnsi"/>
        </w:rPr>
        <w:t>16</w:t>
      </w:r>
    </w:p>
    <w:p w:rsidR="002B5933" w:rsidRPr="00640B49" w:rsidRDefault="00640B49" w:rsidP="00D66143">
      <w:pPr>
        <w:spacing w:line="360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7.2. </w:t>
      </w:r>
      <w:r w:rsidR="002B5933" w:rsidRPr="00640B49">
        <w:rPr>
          <w:rFonts w:asciiTheme="majorHAnsi" w:hAnsiTheme="majorHAnsi"/>
        </w:rPr>
        <w:t>Развитие на научноизследователската дейност………………………………………</w:t>
      </w:r>
      <w:r w:rsidR="002C4F64">
        <w:rPr>
          <w:rFonts w:asciiTheme="majorHAnsi" w:hAnsiTheme="majorHAnsi"/>
        </w:rPr>
        <w:t xml:space="preserve">..  </w:t>
      </w:r>
      <w:r w:rsidR="002B5933" w:rsidRPr="00640B49">
        <w:rPr>
          <w:rFonts w:asciiTheme="majorHAnsi" w:hAnsiTheme="majorHAnsi"/>
        </w:rPr>
        <w:t>стр.</w:t>
      </w:r>
      <w:r w:rsidR="002C4F64">
        <w:rPr>
          <w:rFonts w:asciiTheme="majorHAnsi" w:hAnsiTheme="majorHAnsi"/>
        </w:rPr>
        <w:t>17</w:t>
      </w:r>
    </w:p>
    <w:p w:rsidR="002B5933" w:rsidRPr="00640B49" w:rsidRDefault="00640B49" w:rsidP="00D66143">
      <w:pPr>
        <w:spacing w:line="360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7.3. </w:t>
      </w:r>
      <w:r w:rsidR="002B5933" w:rsidRPr="00640B49">
        <w:rPr>
          <w:rFonts w:asciiTheme="majorHAnsi" w:hAnsiTheme="majorHAnsi"/>
        </w:rPr>
        <w:t>Организиране и провеждане на обучението на докторанти…………………….</w:t>
      </w:r>
      <w:r w:rsidR="002C4F64">
        <w:rPr>
          <w:rFonts w:asciiTheme="majorHAnsi" w:hAnsiTheme="majorHAnsi"/>
        </w:rPr>
        <w:t xml:space="preserve">.  </w:t>
      </w:r>
      <w:r w:rsidR="002B5933" w:rsidRPr="00640B49">
        <w:rPr>
          <w:rFonts w:asciiTheme="majorHAnsi" w:hAnsiTheme="majorHAnsi"/>
        </w:rPr>
        <w:t>стр.</w:t>
      </w:r>
      <w:r w:rsidR="00FB7F94">
        <w:rPr>
          <w:rFonts w:asciiTheme="majorHAnsi" w:hAnsiTheme="majorHAnsi"/>
        </w:rPr>
        <w:t>20</w:t>
      </w:r>
    </w:p>
    <w:p w:rsidR="002B5933" w:rsidRPr="00640B49" w:rsidRDefault="00640B49" w:rsidP="00D66143">
      <w:pPr>
        <w:spacing w:line="360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7.4. </w:t>
      </w:r>
      <w:r w:rsidR="002B5933" w:rsidRPr="00640B49">
        <w:rPr>
          <w:rFonts w:asciiTheme="majorHAnsi" w:hAnsiTheme="majorHAnsi"/>
        </w:rPr>
        <w:t>Развитие на научната инфраструктура и материалната база…………………</w:t>
      </w:r>
      <w:r w:rsidR="002C4F64">
        <w:rPr>
          <w:rFonts w:asciiTheme="majorHAnsi" w:hAnsiTheme="majorHAnsi"/>
        </w:rPr>
        <w:t xml:space="preserve">…  </w:t>
      </w:r>
      <w:r w:rsidR="002B5933" w:rsidRPr="00640B49">
        <w:rPr>
          <w:rFonts w:asciiTheme="majorHAnsi" w:hAnsiTheme="majorHAnsi"/>
        </w:rPr>
        <w:t>стр.</w:t>
      </w:r>
      <w:r w:rsidR="002C4F64">
        <w:rPr>
          <w:rFonts w:asciiTheme="majorHAnsi" w:hAnsiTheme="majorHAnsi"/>
        </w:rPr>
        <w:t>20</w:t>
      </w:r>
    </w:p>
    <w:p w:rsidR="002B5933" w:rsidRPr="00640B49" w:rsidRDefault="00640B49" w:rsidP="00D66143">
      <w:pPr>
        <w:spacing w:line="360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7.5. </w:t>
      </w:r>
      <w:r w:rsidR="002B5933" w:rsidRPr="00640B49">
        <w:rPr>
          <w:rFonts w:asciiTheme="majorHAnsi" w:hAnsiTheme="majorHAnsi"/>
        </w:rPr>
        <w:t>Укрепване на финансовото състояние на института………………………………..</w:t>
      </w:r>
      <w:r w:rsidR="002C4F64">
        <w:rPr>
          <w:rFonts w:asciiTheme="majorHAnsi" w:hAnsiTheme="majorHAnsi"/>
        </w:rPr>
        <w:t xml:space="preserve">   </w:t>
      </w:r>
      <w:r w:rsidR="002B5933" w:rsidRPr="00640B49">
        <w:rPr>
          <w:rFonts w:asciiTheme="majorHAnsi" w:hAnsiTheme="majorHAnsi"/>
        </w:rPr>
        <w:t>стр.</w:t>
      </w:r>
      <w:r w:rsidR="002C4F64">
        <w:rPr>
          <w:rFonts w:asciiTheme="majorHAnsi" w:hAnsiTheme="majorHAnsi"/>
        </w:rPr>
        <w:t>20</w:t>
      </w:r>
    </w:p>
    <w:p w:rsidR="002B5933" w:rsidRPr="00640B49" w:rsidRDefault="00640B49" w:rsidP="00D66143">
      <w:pPr>
        <w:spacing w:line="360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8. </w:t>
      </w:r>
      <w:r w:rsidR="002B5933" w:rsidRPr="00640B49">
        <w:rPr>
          <w:rFonts w:asciiTheme="majorHAnsi" w:hAnsiTheme="majorHAnsi"/>
        </w:rPr>
        <w:t xml:space="preserve">Мотивация за участие в конкурса </w:t>
      </w:r>
      <w:r>
        <w:rPr>
          <w:rFonts w:asciiTheme="majorHAnsi" w:hAnsiTheme="majorHAnsi"/>
        </w:rPr>
        <w:t>…</w:t>
      </w:r>
      <w:r w:rsidR="002B5933" w:rsidRPr="00640B49">
        <w:rPr>
          <w:rFonts w:asciiTheme="majorHAnsi" w:hAnsiTheme="majorHAnsi"/>
        </w:rPr>
        <w:t>....................................................................................</w:t>
      </w:r>
      <w:r w:rsidR="002C4F64">
        <w:rPr>
          <w:rFonts w:asciiTheme="majorHAnsi" w:hAnsiTheme="majorHAnsi"/>
        </w:rPr>
        <w:t xml:space="preserve">..   </w:t>
      </w:r>
      <w:r w:rsidR="002B5933" w:rsidRPr="00640B49">
        <w:rPr>
          <w:rFonts w:asciiTheme="majorHAnsi" w:hAnsiTheme="majorHAnsi"/>
        </w:rPr>
        <w:t xml:space="preserve">стр. </w:t>
      </w:r>
      <w:r w:rsidR="002C4F64">
        <w:rPr>
          <w:rFonts w:asciiTheme="majorHAnsi" w:hAnsiTheme="majorHAnsi"/>
        </w:rPr>
        <w:t>22</w:t>
      </w:r>
    </w:p>
    <w:p w:rsidR="002B5933" w:rsidRDefault="002B5933" w:rsidP="00D66143">
      <w:pPr>
        <w:ind w:left="567"/>
        <w:jc w:val="both"/>
        <w:rPr>
          <w:rFonts w:asciiTheme="majorHAnsi" w:hAnsiTheme="majorHAnsi"/>
        </w:rPr>
      </w:pPr>
    </w:p>
    <w:p w:rsidR="002B5933" w:rsidRDefault="002B5933" w:rsidP="002B5933">
      <w:pPr>
        <w:jc w:val="both"/>
        <w:rPr>
          <w:rFonts w:asciiTheme="majorHAnsi" w:hAnsiTheme="majorHAnsi"/>
        </w:rPr>
      </w:pPr>
    </w:p>
    <w:p w:rsidR="002B5933" w:rsidRDefault="002B5933" w:rsidP="002B5933">
      <w:pPr>
        <w:jc w:val="both"/>
        <w:rPr>
          <w:rFonts w:asciiTheme="majorHAnsi" w:hAnsiTheme="majorHAnsi"/>
        </w:rPr>
      </w:pPr>
    </w:p>
    <w:p w:rsidR="002B5933" w:rsidRPr="002B5933" w:rsidRDefault="002B5933" w:rsidP="002B5933">
      <w:pPr>
        <w:jc w:val="both"/>
        <w:rPr>
          <w:rFonts w:asciiTheme="majorHAnsi" w:hAnsiTheme="majorHAnsi"/>
        </w:rPr>
      </w:pPr>
    </w:p>
    <w:p w:rsidR="00546C1D" w:rsidRDefault="00546C1D" w:rsidP="000D7AAB">
      <w:pPr>
        <w:jc w:val="both"/>
        <w:rPr>
          <w:rFonts w:asciiTheme="majorHAnsi" w:hAnsiTheme="majorHAnsi"/>
        </w:rPr>
      </w:pPr>
    </w:p>
    <w:p w:rsidR="00546C1D" w:rsidRDefault="00546C1D" w:rsidP="000D7AAB">
      <w:pPr>
        <w:jc w:val="both"/>
        <w:rPr>
          <w:rFonts w:asciiTheme="majorHAnsi" w:hAnsiTheme="majorHAnsi"/>
        </w:rPr>
      </w:pPr>
    </w:p>
    <w:p w:rsidR="00546C1D" w:rsidRDefault="00546C1D" w:rsidP="000D7AAB">
      <w:pPr>
        <w:jc w:val="both"/>
        <w:rPr>
          <w:rFonts w:asciiTheme="majorHAnsi" w:hAnsiTheme="majorHAnsi"/>
        </w:rPr>
      </w:pPr>
    </w:p>
    <w:p w:rsidR="00546C1D" w:rsidRDefault="00546C1D" w:rsidP="000D7AAB">
      <w:pPr>
        <w:jc w:val="both"/>
        <w:rPr>
          <w:rFonts w:asciiTheme="majorHAnsi" w:hAnsiTheme="majorHAnsi"/>
        </w:rPr>
      </w:pPr>
    </w:p>
    <w:p w:rsidR="00546C1D" w:rsidRDefault="00546C1D" w:rsidP="000D7AAB">
      <w:pPr>
        <w:jc w:val="both"/>
        <w:rPr>
          <w:rFonts w:asciiTheme="majorHAnsi" w:hAnsiTheme="majorHAnsi"/>
        </w:rPr>
      </w:pPr>
    </w:p>
    <w:p w:rsidR="00893872" w:rsidRPr="00893872" w:rsidRDefault="00D66143" w:rsidP="00893872">
      <w:pPr>
        <w:ind w:left="567"/>
        <w:jc w:val="center"/>
        <w:rPr>
          <w:rFonts w:asciiTheme="majorHAnsi" w:hAnsiTheme="majorHAnsi"/>
        </w:rPr>
      </w:pPr>
      <w:r>
        <w:rPr>
          <w:rFonts w:asciiTheme="majorHAnsi" w:hAnsiTheme="majorHAnsi"/>
          <w:lang w:val="en-US"/>
        </w:rPr>
        <w:t xml:space="preserve"> </w:t>
      </w:r>
      <w:r w:rsidR="00893872">
        <w:rPr>
          <w:rFonts w:asciiTheme="majorHAnsi" w:hAnsiTheme="majorHAnsi"/>
          <w:noProof/>
          <w:lang w:eastAsia="bg-BG"/>
        </w:rPr>
        <w:drawing>
          <wp:inline distT="0" distB="0" distL="0" distR="0">
            <wp:extent cx="3543300" cy="2240961"/>
            <wp:effectExtent l="0" t="0" r="0" b="6985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40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3872" w:rsidRPr="00893872" w:rsidRDefault="00893872" w:rsidP="00893872">
      <w:pPr>
        <w:ind w:left="567"/>
        <w:jc w:val="both"/>
        <w:rPr>
          <w:rFonts w:asciiTheme="majorHAnsi" w:hAnsiTheme="majorHAnsi"/>
        </w:rPr>
      </w:pPr>
    </w:p>
    <w:p w:rsidR="00893872" w:rsidRPr="00893872" w:rsidRDefault="00893872" w:rsidP="00893872">
      <w:pPr>
        <w:ind w:left="567"/>
        <w:jc w:val="both"/>
        <w:rPr>
          <w:rFonts w:asciiTheme="majorHAnsi" w:hAnsiTheme="majorHAnsi"/>
        </w:rPr>
      </w:pPr>
    </w:p>
    <w:p w:rsidR="006C048B" w:rsidRPr="002B5933" w:rsidRDefault="00D9078C" w:rsidP="00D66143">
      <w:pPr>
        <w:pStyle w:val="ab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2B5933">
        <w:rPr>
          <w:rFonts w:asciiTheme="majorHAnsi" w:hAnsiTheme="majorHAnsi"/>
          <w:b/>
        </w:rPr>
        <w:t>ВЪВЕДЕНИЕ</w:t>
      </w:r>
    </w:p>
    <w:p w:rsidR="009755C7" w:rsidRDefault="00D9078C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Изследователската работа с маслодайната роза започва много преди създаване на първото Опитно поле </w:t>
      </w:r>
      <w:r w:rsidR="00C527F1">
        <w:rPr>
          <w:rFonts w:asciiTheme="majorHAnsi" w:hAnsiTheme="majorHAnsi"/>
        </w:rPr>
        <w:t xml:space="preserve">по розата </w:t>
      </w:r>
      <w:r w:rsidR="00446E5E">
        <w:rPr>
          <w:rFonts w:asciiTheme="majorHAnsi" w:hAnsiTheme="majorHAnsi"/>
        </w:rPr>
        <w:t xml:space="preserve">в Казанлък </w:t>
      </w:r>
      <w:r w:rsidR="00C527F1">
        <w:rPr>
          <w:rFonts w:asciiTheme="majorHAnsi" w:hAnsiTheme="majorHAnsi"/>
        </w:rPr>
        <w:t xml:space="preserve">през 1907 г. Макар и </w:t>
      </w:r>
      <w:r w:rsidR="008458D8">
        <w:rPr>
          <w:rFonts w:asciiTheme="majorHAnsi" w:hAnsiTheme="majorHAnsi"/>
        </w:rPr>
        <w:t xml:space="preserve">без научен подход, </w:t>
      </w:r>
      <w:r w:rsidR="00446E5E">
        <w:rPr>
          <w:rFonts w:asciiTheme="majorHAnsi" w:hAnsiTheme="majorHAnsi"/>
        </w:rPr>
        <w:t xml:space="preserve">българските стопани </w:t>
      </w:r>
      <w:r w:rsidR="004E47B8">
        <w:rPr>
          <w:rFonts w:asciiTheme="majorHAnsi" w:hAnsiTheme="majorHAnsi"/>
        </w:rPr>
        <w:t xml:space="preserve">трупат знания </w:t>
      </w:r>
      <w:r w:rsidR="00446E5E">
        <w:rPr>
          <w:rFonts w:asciiTheme="majorHAnsi" w:hAnsiTheme="majorHAnsi"/>
        </w:rPr>
        <w:t xml:space="preserve">столетия наред </w:t>
      </w:r>
      <w:r w:rsidR="004E47B8">
        <w:rPr>
          <w:rFonts w:asciiTheme="majorHAnsi" w:hAnsiTheme="majorHAnsi"/>
        </w:rPr>
        <w:t xml:space="preserve">и </w:t>
      </w:r>
      <w:r w:rsidR="008458D8">
        <w:rPr>
          <w:rFonts w:asciiTheme="majorHAnsi" w:hAnsiTheme="majorHAnsi"/>
        </w:rPr>
        <w:t>отбират най-качествените и високодобивни растения за своите насаждения</w:t>
      </w:r>
      <w:r w:rsidR="004E47B8">
        <w:rPr>
          <w:rFonts w:asciiTheme="majorHAnsi" w:hAnsiTheme="majorHAnsi"/>
        </w:rPr>
        <w:t xml:space="preserve">, разработват система за агротехнически мероприятия, залагат </w:t>
      </w:r>
      <w:r w:rsidR="00446E5E">
        <w:rPr>
          <w:rFonts w:asciiTheme="majorHAnsi" w:hAnsiTheme="majorHAnsi"/>
        </w:rPr>
        <w:t xml:space="preserve">на </w:t>
      </w:r>
      <w:r w:rsidR="004E47B8">
        <w:rPr>
          <w:rFonts w:asciiTheme="majorHAnsi" w:hAnsiTheme="majorHAnsi"/>
        </w:rPr>
        <w:t>технологични при</w:t>
      </w:r>
      <w:r w:rsidR="00253DBD">
        <w:rPr>
          <w:rFonts w:asciiTheme="majorHAnsi" w:hAnsiTheme="majorHAnsi"/>
        </w:rPr>
        <w:t>й</w:t>
      </w:r>
      <w:r w:rsidR="004E47B8">
        <w:rPr>
          <w:rFonts w:asciiTheme="majorHAnsi" w:hAnsiTheme="majorHAnsi"/>
        </w:rPr>
        <w:t>оми при преработката. Въвеждането на вторична дестилация също може да се  счита за иновация, която води до силен икономически напредък и п</w:t>
      </w:r>
      <w:r w:rsidR="00446E5E">
        <w:rPr>
          <w:rFonts w:asciiTheme="majorHAnsi" w:hAnsiTheme="majorHAnsi"/>
        </w:rPr>
        <w:t xml:space="preserve">оставя страната ни начело в световното производство на розово масло. </w:t>
      </w:r>
      <w:r w:rsidR="001F7365">
        <w:rPr>
          <w:rFonts w:asciiTheme="majorHAnsi" w:hAnsiTheme="majorHAnsi"/>
        </w:rPr>
        <w:t xml:space="preserve">Розопроизводството е </w:t>
      </w:r>
      <w:r w:rsidR="00561B2E">
        <w:rPr>
          <w:rFonts w:asciiTheme="majorHAnsi" w:hAnsiTheme="majorHAnsi"/>
        </w:rPr>
        <w:t xml:space="preserve">най-ранната </w:t>
      </w:r>
      <w:r w:rsidR="00F720E3">
        <w:rPr>
          <w:rFonts w:asciiTheme="majorHAnsi" w:hAnsiTheme="majorHAnsi"/>
        </w:rPr>
        <w:t>индустрия в България (</w:t>
      </w:r>
      <w:r w:rsidR="009824AC">
        <w:rPr>
          <w:rFonts w:asciiTheme="majorHAnsi" w:hAnsiTheme="majorHAnsi"/>
        </w:rPr>
        <w:t>п</w:t>
      </w:r>
      <w:r w:rsidR="00F720E3" w:rsidRPr="00F720E3">
        <w:rPr>
          <w:rFonts w:asciiTheme="majorHAnsi" w:hAnsiTheme="majorHAnsi"/>
        </w:rPr>
        <w:t>рез 1820</w:t>
      </w:r>
      <w:r w:rsidR="009824AC">
        <w:rPr>
          <w:rFonts w:asciiTheme="majorHAnsi" w:hAnsiTheme="majorHAnsi"/>
        </w:rPr>
        <w:t xml:space="preserve"> г. </w:t>
      </w:r>
      <w:r w:rsidR="00F720E3" w:rsidRPr="00F720E3">
        <w:rPr>
          <w:rFonts w:asciiTheme="majorHAnsi" w:hAnsiTheme="majorHAnsi"/>
        </w:rPr>
        <w:t xml:space="preserve"> Дончо Папазоглу открива първата фабрика за розово масло</w:t>
      </w:r>
      <w:r w:rsidR="00F720E3">
        <w:rPr>
          <w:rFonts w:asciiTheme="majorHAnsi" w:hAnsiTheme="majorHAnsi"/>
        </w:rPr>
        <w:t>)</w:t>
      </w:r>
      <w:r w:rsidR="00BA72CE">
        <w:rPr>
          <w:rFonts w:asciiTheme="majorHAnsi" w:hAnsiTheme="majorHAnsi"/>
        </w:rPr>
        <w:t xml:space="preserve">. </w:t>
      </w:r>
      <w:r w:rsidR="00F720E3">
        <w:rPr>
          <w:rFonts w:asciiTheme="majorHAnsi" w:hAnsiTheme="majorHAnsi"/>
        </w:rPr>
        <w:t xml:space="preserve"> </w:t>
      </w:r>
      <w:r w:rsidR="00DB4152">
        <w:rPr>
          <w:rFonts w:asciiTheme="majorHAnsi" w:hAnsiTheme="majorHAnsi"/>
        </w:rPr>
        <w:t xml:space="preserve">Нарасналото културно ниво на </w:t>
      </w:r>
      <w:r w:rsidR="00E85EA0">
        <w:rPr>
          <w:rFonts w:asciiTheme="majorHAnsi" w:hAnsiTheme="majorHAnsi"/>
        </w:rPr>
        <w:t xml:space="preserve">стопаните </w:t>
      </w:r>
      <w:r w:rsidR="00417384">
        <w:rPr>
          <w:rFonts w:asciiTheme="majorHAnsi" w:hAnsiTheme="majorHAnsi"/>
        </w:rPr>
        <w:t>в началото на ХХ век води до поставяне проблемите в бранша на научни основи и създаване на „…изпитателни полета, където да се изучат всички въпроси по отглеждането на розата и други ароматни растения“ (записки от Първата конференция по розопроизводството, 1906 г.)</w:t>
      </w:r>
      <w:r w:rsidR="00A75965">
        <w:rPr>
          <w:rFonts w:asciiTheme="majorHAnsi" w:hAnsiTheme="majorHAnsi"/>
        </w:rPr>
        <w:t>.</w:t>
      </w:r>
      <w:r w:rsidR="00417384">
        <w:rPr>
          <w:rFonts w:asciiTheme="majorHAnsi" w:hAnsiTheme="majorHAnsi"/>
        </w:rPr>
        <w:t xml:space="preserve"> </w:t>
      </w:r>
      <w:r w:rsidR="00A75965">
        <w:rPr>
          <w:rFonts w:asciiTheme="majorHAnsi" w:hAnsiTheme="majorHAnsi"/>
        </w:rPr>
        <w:t xml:space="preserve">Постепенно в списъка на растенията влизат лавандула, мента, анасон, кориандър, копър, чубрица и др. култури с промишлено значение.  Създават се дестилерия и лаборатории, открива се метереологична станция, поставя се началото на библиотечната дейност. </w:t>
      </w:r>
      <w:r w:rsidR="00FD51CE">
        <w:rPr>
          <w:rFonts w:asciiTheme="majorHAnsi" w:hAnsiTheme="majorHAnsi"/>
        </w:rPr>
        <w:t>До 1945 г. Константин Георгиев е</w:t>
      </w:r>
      <w:r w:rsidR="00881F7F">
        <w:rPr>
          <w:rFonts w:asciiTheme="majorHAnsi" w:hAnsiTheme="majorHAnsi"/>
        </w:rPr>
        <w:t xml:space="preserve"> едновременно </w:t>
      </w:r>
      <w:r w:rsidR="00FD51CE">
        <w:rPr>
          <w:rFonts w:asciiTheme="majorHAnsi" w:hAnsiTheme="majorHAnsi"/>
        </w:rPr>
        <w:t xml:space="preserve">директор, изследовател, пропагандатор и внедрител, а делото му е фундамент, върху който </w:t>
      </w:r>
      <w:r w:rsidR="00881F7F">
        <w:rPr>
          <w:rFonts w:asciiTheme="majorHAnsi" w:hAnsiTheme="majorHAnsi"/>
        </w:rPr>
        <w:t>стъпват из</w:t>
      </w:r>
      <w:r w:rsidR="00E85EA0">
        <w:rPr>
          <w:rFonts w:asciiTheme="majorHAnsi" w:hAnsiTheme="majorHAnsi"/>
        </w:rPr>
        <w:t>с</w:t>
      </w:r>
      <w:r w:rsidR="00881F7F">
        <w:rPr>
          <w:rFonts w:asciiTheme="majorHAnsi" w:hAnsiTheme="majorHAnsi"/>
        </w:rPr>
        <w:t xml:space="preserve">ледванията на </w:t>
      </w:r>
      <w:r w:rsidR="00FD51CE">
        <w:rPr>
          <w:rFonts w:asciiTheme="majorHAnsi" w:hAnsiTheme="majorHAnsi"/>
        </w:rPr>
        <w:t xml:space="preserve">следващите научни работници. Работата се разгръща мащабно и това </w:t>
      </w:r>
      <w:r w:rsidR="00ED2488">
        <w:rPr>
          <w:rFonts w:asciiTheme="majorHAnsi" w:hAnsiTheme="majorHAnsi"/>
        </w:rPr>
        <w:t xml:space="preserve">води </w:t>
      </w:r>
      <w:r w:rsidR="00FD51CE">
        <w:rPr>
          <w:rFonts w:asciiTheme="majorHAnsi" w:hAnsiTheme="majorHAnsi"/>
        </w:rPr>
        <w:t>до създаването на Институт по розата</w:t>
      </w:r>
      <w:r w:rsidR="00ED2488">
        <w:rPr>
          <w:rFonts w:asciiTheme="majorHAnsi" w:hAnsiTheme="majorHAnsi"/>
        </w:rPr>
        <w:t xml:space="preserve">, етеричномаслените и лечебни култури през 1967 г.  </w:t>
      </w:r>
      <w:r w:rsidR="006F2B9C">
        <w:rPr>
          <w:rFonts w:asciiTheme="majorHAnsi" w:hAnsiTheme="majorHAnsi"/>
        </w:rPr>
        <w:t xml:space="preserve">След повече от 100 години развитие, преминал през много промени в структурата и научните направления, ИРЕМК продължава да бъде научно </w:t>
      </w:r>
      <w:r w:rsidR="006F2B9C">
        <w:rPr>
          <w:rFonts w:asciiTheme="majorHAnsi" w:hAnsiTheme="majorHAnsi"/>
        </w:rPr>
        <w:lastRenderedPageBreak/>
        <w:t xml:space="preserve">звено на българското земеделие </w:t>
      </w:r>
      <w:r w:rsidR="009755C7">
        <w:rPr>
          <w:rFonts w:asciiTheme="majorHAnsi" w:hAnsiTheme="majorHAnsi"/>
        </w:rPr>
        <w:t xml:space="preserve">в сегмента на етеричномаслените и лечебни култури. Доказателство за това е водещата роля на страната ни в продукцията на </w:t>
      </w:r>
      <w:r w:rsidR="005111B7">
        <w:rPr>
          <w:rFonts w:asciiTheme="majorHAnsi" w:hAnsiTheme="majorHAnsi"/>
        </w:rPr>
        <w:t>билки</w:t>
      </w:r>
      <w:r w:rsidR="0047017C">
        <w:rPr>
          <w:rFonts w:asciiTheme="majorHAnsi" w:hAnsiTheme="majorHAnsi"/>
        </w:rPr>
        <w:t>,</w:t>
      </w:r>
      <w:r w:rsidR="005111B7">
        <w:rPr>
          <w:rFonts w:asciiTheme="majorHAnsi" w:hAnsiTheme="majorHAnsi"/>
        </w:rPr>
        <w:t xml:space="preserve"> ароматни растения </w:t>
      </w:r>
      <w:r w:rsidR="0047017C">
        <w:rPr>
          <w:rFonts w:asciiTheme="majorHAnsi" w:hAnsiTheme="majorHAnsi"/>
        </w:rPr>
        <w:t xml:space="preserve">и натурални първични изделия </w:t>
      </w:r>
      <w:r w:rsidR="005111B7">
        <w:rPr>
          <w:rFonts w:asciiTheme="majorHAnsi" w:hAnsiTheme="majorHAnsi"/>
        </w:rPr>
        <w:t xml:space="preserve">в рамките на Европейския съюз. </w:t>
      </w:r>
      <w:r w:rsidR="005111B7" w:rsidRPr="005111B7">
        <w:rPr>
          <w:rFonts w:asciiTheme="majorHAnsi" w:hAnsiTheme="majorHAnsi"/>
        </w:rPr>
        <w:t xml:space="preserve">Глобалният пазар на етерични масла </w:t>
      </w:r>
      <w:r w:rsidR="00C97D81">
        <w:rPr>
          <w:rFonts w:asciiTheme="majorHAnsi" w:hAnsiTheme="majorHAnsi"/>
        </w:rPr>
        <w:t xml:space="preserve">и природни продукти </w:t>
      </w:r>
      <w:r w:rsidR="005111B7" w:rsidRPr="005111B7">
        <w:rPr>
          <w:rFonts w:asciiTheme="majorHAnsi" w:hAnsiTheme="majorHAnsi"/>
        </w:rPr>
        <w:t>се очаква да расте със средногодишен темп на натрупване от 8-11% в периода до 2025 г. (</w:t>
      </w:r>
      <w:hyperlink r:id="rId11" w:history="1">
        <w:r w:rsidR="005111B7" w:rsidRPr="00211BBB">
          <w:rPr>
            <w:rStyle w:val="ad"/>
            <w:rFonts w:asciiTheme="majorHAnsi" w:hAnsiTheme="majorHAnsi"/>
          </w:rPr>
          <w:t>https://www.fermer.bg/files/3/5ef7ac53-b09d-494b-b19f-df922ea3cd12Bulgarian_Essential_Oils_Market_2017_BG.pdf</w:t>
        </w:r>
      </w:hyperlink>
      <w:r w:rsidR="005111B7" w:rsidRPr="005111B7">
        <w:rPr>
          <w:rFonts w:asciiTheme="majorHAnsi" w:hAnsiTheme="majorHAnsi"/>
        </w:rPr>
        <w:t>)</w:t>
      </w:r>
      <w:r w:rsidR="005111B7">
        <w:rPr>
          <w:rFonts w:asciiTheme="majorHAnsi" w:hAnsiTheme="majorHAnsi"/>
        </w:rPr>
        <w:t>, научната продукция</w:t>
      </w:r>
      <w:r w:rsidR="00C97D81">
        <w:rPr>
          <w:rFonts w:asciiTheme="majorHAnsi" w:hAnsiTheme="majorHAnsi"/>
        </w:rPr>
        <w:t xml:space="preserve"> </w:t>
      </w:r>
      <w:r w:rsidR="00881F7F">
        <w:rPr>
          <w:rFonts w:asciiTheme="majorHAnsi" w:hAnsiTheme="majorHAnsi"/>
        </w:rPr>
        <w:t xml:space="preserve">в тази сфера </w:t>
      </w:r>
      <w:r w:rsidR="00C97D81">
        <w:rPr>
          <w:rFonts w:asciiTheme="majorHAnsi" w:hAnsiTheme="majorHAnsi"/>
        </w:rPr>
        <w:t>нараства с бързи темпове (</w:t>
      </w:r>
      <w:hyperlink r:id="rId12" w:history="1">
        <w:r w:rsidR="00C97D81" w:rsidRPr="00211BBB">
          <w:rPr>
            <w:rStyle w:val="ad"/>
            <w:rFonts w:asciiTheme="majorHAnsi" w:hAnsiTheme="majorHAnsi"/>
          </w:rPr>
          <w:t>https://doi.org/10.3390/agriculture14030405</w:t>
        </w:r>
      </w:hyperlink>
      <w:r w:rsidR="00C97D81">
        <w:rPr>
          <w:rFonts w:asciiTheme="majorHAnsi" w:hAnsiTheme="majorHAnsi"/>
        </w:rPr>
        <w:t xml:space="preserve">) </w:t>
      </w:r>
      <w:r w:rsidR="005111B7">
        <w:rPr>
          <w:rFonts w:asciiTheme="majorHAnsi" w:hAnsiTheme="majorHAnsi"/>
        </w:rPr>
        <w:t xml:space="preserve">и бъдещето на Института трябва да е обвързано с адекватна </w:t>
      </w:r>
      <w:r w:rsidR="00C97D81">
        <w:rPr>
          <w:rFonts w:asciiTheme="majorHAnsi" w:hAnsiTheme="majorHAnsi"/>
        </w:rPr>
        <w:t xml:space="preserve">на тях </w:t>
      </w:r>
      <w:r w:rsidR="005111B7">
        <w:rPr>
          <w:rFonts w:asciiTheme="majorHAnsi" w:hAnsiTheme="majorHAnsi"/>
        </w:rPr>
        <w:t xml:space="preserve">програма за развитие и управление в </w:t>
      </w:r>
      <w:r w:rsidR="00C97D81">
        <w:rPr>
          <w:rFonts w:asciiTheme="majorHAnsi" w:hAnsiTheme="majorHAnsi"/>
        </w:rPr>
        <w:t>краткосрочен и дългосрочен план.</w:t>
      </w:r>
    </w:p>
    <w:p w:rsidR="00C97D81" w:rsidRDefault="00C97D81" w:rsidP="00D66143">
      <w:pPr>
        <w:spacing w:line="360" w:lineRule="auto"/>
        <w:ind w:firstLine="567"/>
        <w:jc w:val="both"/>
        <w:rPr>
          <w:rFonts w:asciiTheme="majorHAnsi" w:hAnsiTheme="majorHAnsi"/>
        </w:rPr>
      </w:pPr>
    </w:p>
    <w:p w:rsidR="00C97D81" w:rsidRPr="002B5933" w:rsidRDefault="002B5933" w:rsidP="00D66143">
      <w:pPr>
        <w:pStyle w:val="ab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2B5933">
        <w:rPr>
          <w:rFonts w:asciiTheme="majorHAnsi" w:hAnsiTheme="majorHAnsi"/>
          <w:b/>
        </w:rPr>
        <w:t>Научни приоритети, структура на управление и нормативна база на Селскостопанска академия</w:t>
      </w:r>
    </w:p>
    <w:p w:rsidR="002B5933" w:rsidRDefault="00E41B0A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Селскостопанска академия (ССА) е научна организация по смисъла на Закон за развитие на академичния състав в Република България (ЗРАСРБ). У</w:t>
      </w:r>
      <w:r w:rsidRPr="00E41B0A">
        <w:rPr>
          <w:rFonts w:asciiTheme="majorHAnsi" w:hAnsiTheme="majorHAnsi"/>
        </w:rPr>
        <w:t xml:space="preserve">словията, реда и изискванията по прилагането на закона </w:t>
      </w:r>
      <w:r>
        <w:rPr>
          <w:rFonts w:asciiTheme="majorHAnsi" w:hAnsiTheme="majorHAnsi"/>
        </w:rPr>
        <w:t xml:space="preserve">се уреждат с Правилник за приложение </w:t>
      </w:r>
      <w:r w:rsidRPr="00E41B0A">
        <w:rPr>
          <w:rFonts w:asciiTheme="majorHAnsi" w:hAnsiTheme="majorHAnsi"/>
        </w:rPr>
        <w:t>в рамките на</w:t>
      </w:r>
      <w:r w:rsidR="001B1F6F" w:rsidRPr="001B1F6F">
        <w:t xml:space="preserve"> </w:t>
      </w:r>
      <w:r w:rsidR="001B1F6F" w:rsidRPr="001B1F6F">
        <w:rPr>
          <w:rFonts w:asciiTheme="majorHAnsi" w:hAnsiTheme="majorHAnsi"/>
        </w:rPr>
        <w:t>РБългария</w:t>
      </w:r>
      <w:r w:rsidRPr="00E41B0A">
        <w:rPr>
          <w:rFonts w:asciiTheme="majorHAnsi" w:hAnsiTheme="majorHAnsi"/>
        </w:rPr>
        <w:t xml:space="preserve"> </w:t>
      </w:r>
      <w:r w:rsidR="001B1F6F">
        <w:rPr>
          <w:rFonts w:asciiTheme="majorHAnsi" w:hAnsiTheme="majorHAnsi"/>
        </w:rPr>
        <w:t xml:space="preserve">и на </w:t>
      </w:r>
      <w:r w:rsidRPr="00E41B0A">
        <w:rPr>
          <w:rFonts w:asciiTheme="majorHAnsi" w:hAnsiTheme="majorHAnsi"/>
        </w:rPr>
        <w:t>ССА</w:t>
      </w:r>
      <w:r w:rsidR="001B1F6F">
        <w:rPr>
          <w:rFonts w:asciiTheme="majorHAnsi" w:hAnsiTheme="majorHAnsi"/>
        </w:rPr>
        <w:t xml:space="preserve">. Тя е национална, автономна, бюджетна организация към </w:t>
      </w:r>
      <w:r w:rsidR="00253DBD">
        <w:rPr>
          <w:rFonts w:asciiTheme="majorHAnsi" w:hAnsiTheme="majorHAnsi"/>
        </w:rPr>
        <w:t>М</w:t>
      </w:r>
      <w:r w:rsidR="001B1F6F">
        <w:rPr>
          <w:rFonts w:asciiTheme="majorHAnsi" w:hAnsiTheme="majorHAnsi"/>
        </w:rPr>
        <w:t>инистерство на земеделието и храните</w:t>
      </w:r>
      <w:r w:rsidR="0039144E">
        <w:rPr>
          <w:rFonts w:asciiTheme="majorHAnsi" w:hAnsiTheme="majorHAnsi"/>
        </w:rPr>
        <w:t xml:space="preserve">. В този смисъл тя извършва делегирана от държавата </w:t>
      </w:r>
      <w:r w:rsidR="00D62EEE">
        <w:rPr>
          <w:rFonts w:asciiTheme="majorHAnsi" w:hAnsiTheme="majorHAnsi"/>
        </w:rPr>
        <w:t xml:space="preserve">дейност </w:t>
      </w:r>
      <w:r w:rsidR="00540853">
        <w:rPr>
          <w:rFonts w:asciiTheme="majorHAnsi" w:hAnsiTheme="majorHAnsi"/>
        </w:rPr>
        <w:t xml:space="preserve">като </w:t>
      </w:r>
      <w:r w:rsidR="00540853" w:rsidRPr="00540853">
        <w:rPr>
          <w:rFonts w:asciiTheme="majorHAnsi" w:hAnsiTheme="majorHAnsi"/>
        </w:rPr>
        <w:t xml:space="preserve">организира и извършва </w:t>
      </w:r>
      <w:r w:rsidR="0039144E">
        <w:rPr>
          <w:rFonts w:asciiTheme="majorHAnsi" w:hAnsiTheme="majorHAnsi"/>
        </w:rPr>
        <w:t>научни изследвания,</w:t>
      </w:r>
      <w:r w:rsidR="00540853" w:rsidRPr="00540853">
        <w:t xml:space="preserve"> </w:t>
      </w:r>
      <w:r w:rsidR="00540853" w:rsidRPr="00540853">
        <w:rPr>
          <w:rFonts w:asciiTheme="majorHAnsi" w:hAnsiTheme="majorHAnsi"/>
        </w:rPr>
        <w:t>изпълнява експериментално-производствени</w:t>
      </w:r>
      <w:r w:rsidR="0039144E">
        <w:rPr>
          <w:rFonts w:asciiTheme="majorHAnsi" w:hAnsiTheme="majorHAnsi"/>
        </w:rPr>
        <w:t>, иновативн</w:t>
      </w:r>
      <w:r w:rsidR="00540853">
        <w:rPr>
          <w:rFonts w:asciiTheme="majorHAnsi" w:hAnsiTheme="majorHAnsi"/>
        </w:rPr>
        <w:t>и</w:t>
      </w:r>
      <w:r w:rsidR="0039144E">
        <w:rPr>
          <w:rFonts w:asciiTheme="majorHAnsi" w:hAnsiTheme="majorHAnsi"/>
        </w:rPr>
        <w:t xml:space="preserve"> и образователна </w:t>
      </w:r>
      <w:r w:rsidR="00D62EEE">
        <w:rPr>
          <w:rFonts w:asciiTheme="majorHAnsi" w:hAnsiTheme="majorHAnsi"/>
        </w:rPr>
        <w:t xml:space="preserve">функции </w:t>
      </w:r>
      <w:r w:rsidR="0039144E" w:rsidRPr="0039144E">
        <w:rPr>
          <w:rFonts w:asciiTheme="majorHAnsi" w:hAnsiTheme="majorHAnsi"/>
        </w:rPr>
        <w:t xml:space="preserve">в рамките на </w:t>
      </w:r>
      <w:r w:rsidR="00D62EEE">
        <w:rPr>
          <w:rFonts w:asciiTheme="majorHAnsi" w:hAnsiTheme="majorHAnsi"/>
        </w:rPr>
        <w:t xml:space="preserve">националната </w:t>
      </w:r>
      <w:r w:rsidR="0039144E" w:rsidRPr="0039144E">
        <w:rPr>
          <w:rFonts w:asciiTheme="majorHAnsi" w:hAnsiTheme="majorHAnsi"/>
        </w:rPr>
        <w:t xml:space="preserve">аграрна политика </w:t>
      </w:r>
      <w:r w:rsidR="00540853">
        <w:rPr>
          <w:rFonts w:asciiTheme="majorHAnsi" w:hAnsiTheme="majorHAnsi"/>
        </w:rPr>
        <w:t xml:space="preserve">и </w:t>
      </w:r>
      <w:r w:rsidR="0039144E" w:rsidRPr="0039144E">
        <w:rPr>
          <w:rFonts w:asciiTheme="majorHAnsi" w:hAnsiTheme="majorHAnsi"/>
        </w:rPr>
        <w:t>в съответствие с общата селскостопанска политика на Европейския съюз.</w:t>
      </w:r>
      <w:r w:rsidR="00D62EEE">
        <w:rPr>
          <w:rFonts w:asciiTheme="majorHAnsi" w:hAnsiTheme="majorHAnsi"/>
        </w:rPr>
        <w:t xml:space="preserve"> </w:t>
      </w:r>
    </w:p>
    <w:p w:rsidR="00D62EEE" w:rsidRDefault="00D62EEE" w:rsidP="00D66143">
      <w:pPr>
        <w:pStyle w:val="ab"/>
        <w:numPr>
          <w:ilvl w:val="1"/>
          <w:numId w:val="2"/>
        </w:numPr>
        <w:spacing w:line="360" w:lineRule="auto"/>
        <w:ind w:left="0" w:firstLine="567"/>
        <w:jc w:val="both"/>
        <w:rPr>
          <w:rFonts w:asciiTheme="majorHAnsi" w:hAnsiTheme="majorHAnsi"/>
        </w:rPr>
      </w:pPr>
      <w:r w:rsidRPr="00B355E7">
        <w:rPr>
          <w:rFonts w:asciiTheme="majorHAnsi" w:hAnsiTheme="majorHAnsi"/>
        </w:rPr>
        <w:t xml:space="preserve">Научните приоритети на ССА </w:t>
      </w:r>
      <w:r w:rsidR="00F267F0" w:rsidRPr="00B355E7">
        <w:rPr>
          <w:rFonts w:asciiTheme="majorHAnsi" w:hAnsiTheme="majorHAnsi"/>
        </w:rPr>
        <w:t xml:space="preserve">са пряко обвързани с мисията и визията на институцията.  Те гарантират устойчивото развитие на аграрния сектор и селските райони чрез знание и иновации,  </w:t>
      </w:r>
      <w:r w:rsidR="00B355E7" w:rsidRPr="00B355E7">
        <w:rPr>
          <w:rFonts w:asciiTheme="majorHAnsi" w:hAnsiTheme="majorHAnsi"/>
        </w:rPr>
        <w:t xml:space="preserve">осъществявани посредством </w:t>
      </w:r>
      <w:r w:rsidR="00F267F0" w:rsidRPr="00B355E7">
        <w:rPr>
          <w:rFonts w:asciiTheme="majorHAnsi" w:hAnsiTheme="majorHAnsi"/>
        </w:rPr>
        <w:t>проекти с национална и глобална значимост.</w:t>
      </w:r>
      <w:r w:rsidR="00B355E7" w:rsidRPr="00B355E7">
        <w:rPr>
          <w:rFonts w:asciiTheme="majorHAnsi" w:hAnsiTheme="majorHAnsi"/>
        </w:rPr>
        <w:t xml:space="preserve"> </w:t>
      </w:r>
    </w:p>
    <w:p w:rsidR="00B355E7" w:rsidRDefault="006D00E9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Основен приоритет </w:t>
      </w:r>
      <w:r w:rsidRPr="006D00E9">
        <w:rPr>
          <w:rFonts w:asciiTheme="majorHAnsi" w:hAnsiTheme="majorHAnsi"/>
        </w:rPr>
        <w:t>е създаването и отглеждането на български сортове/ хибриди растения и породи животни</w:t>
      </w:r>
      <w:r w:rsidR="00D50890">
        <w:rPr>
          <w:rFonts w:asciiTheme="majorHAnsi" w:hAnsiTheme="majorHAnsi"/>
        </w:rPr>
        <w:t xml:space="preserve">. </w:t>
      </w:r>
      <w:r w:rsidR="00BB65B6">
        <w:rPr>
          <w:rFonts w:asciiTheme="majorHAnsi" w:hAnsiTheme="majorHAnsi"/>
        </w:rPr>
        <w:t>Той е стълб за националните приоритети в науката</w:t>
      </w:r>
      <w:r w:rsidR="00A12741">
        <w:rPr>
          <w:rFonts w:asciiTheme="majorHAnsi" w:hAnsiTheme="majorHAnsi"/>
        </w:rPr>
        <w:t xml:space="preserve">: </w:t>
      </w:r>
      <w:r w:rsidR="00BB65B6">
        <w:rPr>
          <w:rFonts w:asciiTheme="majorHAnsi" w:hAnsiTheme="majorHAnsi"/>
        </w:rPr>
        <w:t>„П</w:t>
      </w:r>
      <w:r w:rsidR="00BB65B6" w:rsidRPr="00BB65B6">
        <w:rPr>
          <w:rFonts w:asciiTheme="majorHAnsi" w:hAnsiTheme="majorHAnsi"/>
        </w:rPr>
        <w:t>овишаване  конкурентоспособността  и  продуктивността  на  икономиката</w:t>
      </w:r>
      <w:r w:rsidR="00353596">
        <w:rPr>
          <w:rFonts w:asciiTheme="majorHAnsi" w:hAnsiTheme="majorHAnsi"/>
        </w:rPr>
        <w:t>“</w:t>
      </w:r>
      <w:r w:rsidR="00BB65B6" w:rsidRPr="00BB65B6">
        <w:rPr>
          <w:rFonts w:asciiTheme="majorHAnsi" w:hAnsiTheme="majorHAnsi"/>
        </w:rPr>
        <w:t xml:space="preserve">  в </w:t>
      </w:r>
      <w:r w:rsidR="00BB65B6">
        <w:rPr>
          <w:rFonts w:asciiTheme="majorHAnsi" w:hAnsiTheme="majorHAnsi"/>
        </w:rPr>
        <w:t xml:space="preserve"> </w:t>
      </w:r>
      <w:r w:rsidR="00BB65B6" w:rsidRPr="00BB65B6">
        <w:rPr>
          <w:rFonts w:asciiTheme="majorHAnsi" w:hAnsiTheme="majorHAnsi"/>
        </w:rPr>
        <w:t xml:space="preserve">съответствие с тематичните области на </w:t>
      </w:r>
      <w:r w:rsidR="00353596">
        <w:rPr>
          <w:rFonts w:asciiTheme="majorHAnsi" w:hAnsiTheme="majorHAnsi"/>
        </w:rPr>
        <w:t xml:space="preserve">иновационната стратегия </w:t>
      </w:r>
      <w:r w:rsidR="00BB65B6" w:rsidRPr="00BB65B6">
        <w:rPr>
          <w:rFonts w:asciiTheme="majorHAnsi" w:hAnsiTheme="majorHAnsi"/>
        </w:rPr>
        <w:t>ИСИС</w:t>
      </w:r>
      <w:r w:rsidR="00BB65B6">
        <w:rPr>
          <w:rFonts w:asciiTheme="majorHAnsi" w:hAnsiTheme="majorHAnsi"/>
        </w:rPr>
        <w:t xml:space="preserve"> и „П</w:t>
      </w:r>
      <w:r w:rsidR="00BB65B6" w:rsidRPr="00BB65B6">
        <w:rPr>
          <w:rFonts w:asciiTheme="majorHAnsi" w:hAnsiTheme="majorHAnsi"/>
        </w:rPr>
        <w:t>одобряване  на  качеството  на живот –  храни,  здраве,  биоразнообразие,  опазване</w:t>
      </w:r>
      <w:r w:rsidR="00BB65B6">
        <w:rPr>
          <w:rFonts w:asciiTheme="majorHAnsi" w:hAnsiTheme="majorHAnsi"/>
        </w:rPr>
        <w:t xml:space="preserve"> </w:t>
      </w:r>
      <w:r w:rsidR="00BB65B6" w:rsidRPr="00BB65B6">
        <w:rPr>
          <w:rFonts w:asciiTheme="majorHAnsi" w:hAnsiTheme="majorHAnsi"/>
        </w:rPr>
        <w:t>на околната среда, градска среда и транспорт и др</w:t>
      </w:r>
      <w:r w:rsidR="006C7D28">
        <w:rPr>
          <w:rFonts w:asciiTheme="majorHAnsi" w:hAnsiTheme="majorHAnsi"/>
        </w:rPr>
        <w:t>.</w:t>
      </w:r>
      <w:r w:rsidR="00BB65B6">
        <w:rPr>
          <w:rFonts w:asciiTheme="majorHAnsi" w:hAnsiTheme="majorHAnsi"/>
        </w:rPr>
        <w:t>“ (</w:t>
      </w:r>
      <w:r w:rsidR="00002D9A" w:rsidRPr="00002D9A">
        <w:rPr>
          <w:rFonts w:asciiTheme="majorHAnsi" w:hAnsiTheme="majorHAnsi"/>
        </w:rPr>
        <w:t>https://www.eufunds.bg/bg/opseig/node/4623</w:t>
      </w:r>
      <w:r w:rsidR="00002D9A">
        <w:rPr>
          <w:rFonts w:asciiTheme="majorHAnsi" w:hAnsiTheme="majorHAnsi"/>
        </w:rPr>
        <w:t>).</w:t>
      </w:r>
      <w:r w:rsidR="00BB65B6" w:rsidRPr="00BB65B6">
        <w:rPr>
          <w:rFonts w:asciiTheme="majorHAnsi" w:hAnsiTheme="majorHAnsi"/>
        </w:rPr>
        <w:t xml:space="preserve"> </w:t>
      </w:r>
      <w:r w:rsidR="006C7D28">
        <w:rPr>
          <w:rFonts w:asciiTheme="majorHAnsi" w:hAnsiTheme="majorHAnsi"/>
        </w:rPr>
        <w:t xml:space="preserve">Носител е на </w:t>
      </w:r>
      <w:r w:rsidR="006C7D28" w:rsidRPr="006C7D28">
        <w:rPr>
          <w:rFonts w:asciiTheme="majorHAnsi" w:hAnsiTheme="majorHAnsi"/>
        </w:rPr>
        <w:t>силен иновационен</w:t>
      </w:r>
      <w:r w:rsidR="00002D9A">
        <w:rPr>
          <w:rFonts w:asciiTheme="majorHAnsi" w:hAnsiTheme="majorHAnsi"/>
        </w:rPr>
        <w:t xml:space="preserve"> </w:t>
      </w:r>
      <w:r w:rsidR="006C7D28" w:rsidRPr="006C7D28">
        <w:rPr>
          <w:rFonts w:asciiTheme="majorHAnsi" w:hAnsiTheme="majorHAnsi"/>
        </w:rPr>
        <w:t>потенциал, ко</w:t>
      </w:r>
      <w:r w:rsidR="006C7D28">
        <w:rPr>
          <w:rFonts w:asciiTheme="majorHAnsi" w:hAnsiTheme="majorHAnsi"/>
        </w:rPr>
        <w:t>й</w:t>
      </w:r>
      <w:r w:rsidR="006C7D28" w:rsidRPr="006C7D28">
        <w:rPr>
          <w:rFonts w:asciiTheme="majorHAnsi" w:hAnsiTheme="majorHAnsi"/>
        </w:rPr>
        <w:t>то мо</w:t>
      </w:r>
      <w:r w:rsidR="006C7D28">
        <w:rPr>
          <w:rFonts w:asciiTheme="majorHAnsi" w:hAnsiTheme="majorHAnsi"/>
        </w:rPr>
        <w:t>же</w:t>
      </w:r>
      <w:r w:rsidR="006C7D28" w:rsidRPr="006C7D28">
        <w:rPr>
          <w:rFonts w:asciiTheme="majorHAnsi" w:hAnsiTheme="majorHAnsi"/>
        </w:rPr>
        <w:t xml:space="preserve"> да повлия</w:t>
      </w:r>
      <w:r w:rsidR="006C7D28">
        <w:rPr>
          <w:rFonts w:asciiTheme="majorHAnsi" w:hAnsiTheme="majorHAnsi"/>
        </w:rPr>
        <w:t xml:space="preserve">е </w:t>
      </w:r>
      <w:r w:rsidR="006C7D28" w:rsidRPr="006C7D28">
        <w:rPr>
          <w:rFonts w:asciiTheme="majorHAnsi" w:hAnsiTheme="majorHAnsi"/>
        </w:rPr>
        <w:t xml:space="preserve"> значително за икономическото </w:t>
      </w:r>
      <w:r w:rsidR="006C7D28" w:rsidRPr="00002D9A">
        <w:rPr>
          <w:rFonts w:asciiTheme="majorHAnsi" w:hAnsiTheme="majorHAnsi"/>
        </w:rPr>
        <w:t>развитие на България</w:t>
      </w:r>
      <w:r w:rsidR="006C7D28" w:rsidRPr="006C7D28">
        <w:rPr>
          <w:rFonts w:asciiTheme="majorHAnsi" w:hAnsiTheme="majorHAnsi"/>
        </w:rPr>
        <w:t>.</w:t>
      </w:r>
      <w:r w:rsidR="006C7D28">
        <w:rPr>
          <w:rFonts w:asciiTheme="majorHAnsi" w:hAnsiTheme="majorHAnsi"/>
        </w:rPr>
        <w:t xml:space="preserve"> </w:t>
      </w:r>
    </w:p>
    <w:p w:rsidR="006D00E9" w:rsidRDefault="006D00E9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Втори по </w:t>
      </w:r>
      <w:r w:rsidRPr="006D00E9">
        <w:rPr>
          <w:rFonts w:asciiTheme="majorHAnsi" w:hAnsiTheme="majorHAnsi"/>
        </w:rPr>
        <w:t>важен приоритет на ССА е непрекъснато да разширява и осъвременява научния си потенциал с цел осигурява</w:t>
      </w:r>
      <w:r w:rsidR="00253DBD">
        <w:rPr>
          <w:rFonts w:asciiTheme="majorHAnsi" w:hAnsiTheme="majorHAnsi"/>
        </w:rPr>
        <w:t xml:space="preserve">не на </w:t>
      </w:r>
      <w:r w:rsidRPr="006D00E9">
        <w:rPr>
          <w:rFonts w:asciiTheme="majorHAnsi" w:hAnsiTheme="majorHAnsi"/>
        </w:rPr>
        <w:t>знания за съвременните предизвикателс</w:t>
      </w:r>
      <w:r w:rsidR="00976CF9">
        <w:rPr>
          <w:rFonts w:asciiTheme="majorHAnsi" w:hAnsiTheme="majorHAnsi"/>
        </w:rPr>
        <w:t>т</w:t>
      </w:r>
      <w:r w:rsidRPr="006D00E9">
        <w:rPr>
          <w:rFonts w:asciiTheme="majorHAnsi" w:hAnsiTheme="majorHAnsi"/>
        </w:rPr>
        <w:t xml:space="preserve">ва и да подпомага вземането на </w:t>
      </w:r>
      <w:r w:rsidR="0096143D">
        <w:rPr>
          <w:rFonts w:asciiTheme="majorHAnsi" w:hAnsiTheme="majorHAnsi"/>
        </w:rPr>
        <w:t xml:space="preserve">компетентни </w:t>
      </w:r>
      <w:r w:rsidRPr="006D00E9">
        <w:rPr>
          <w:rFonts w:asciiTheme="majorHAnsi" w:hAnsiTheme="majorHAnsi"/>
        </w:rPr>
        <w:t>решения.</w:t>
      </w:r>
      <w:r w:rsidR="00517874">
        <w:rPr>
          <w:rFonts w:asciiTheme="majorHAnsi" w:hAnsiTheme="majorHAnsi"/>
        </w:rPr>
        <w:t xml:space="preserve"> ССА притежава кадровия потенциал на експертите</w:t>
      </w:r>
      <w:r w:rsidR="0096143D">
        <w:rPr>
          <w:rFonts w:asciiTheme="majorHAnsi" w:hAnsiTheme="majorHAnsi"/>
        </w:rPr>
        <w:t xml:space="preserve"> в областите на съхранение и оползотворяване наличните генетични ресурси в страната, интродуциране на високопродуктивни сортове растения и породи животни, създаване на такива сортове и породи,  устойчиво управление на природните ресурси и рационалното им използване, опазване на околната среда чрез екологични подходи, създаване на качествена и безопасна храна за населението, използване на съвременни научни методи за действия в биоикономиката</w:t>
      </w:r>
      <w:r w:rsidR="00640B49">
        <w:rPr>
          <w:rFonts w:asciiTheme="majorHAnsi" w:hAnsiTheme="majorHAnsi"/>
        </w:rPr>
        <w:t xml:space="preserve"> и агроиндустрията.</w:t>
      </w:r>
    </w:p>
    <w:p w:rsidR="00B355E7" w:rsidRPr="00B355E7" w:rsidRDefault="00B355E7" w:rsidP="00D66143">
      <w:pPr>
        <w:pStyle w:val="ab"/>
        <w:numPr>
          <w:ilvl w:val="1"/>
          <w:numId w:val="2"/>
        </w:numPr>
        <w:spacing w:line="360" w:lineRule="auto"/>
        <w:jc w:val="both"/>
        <w:rPr>
          <w:rFonts w:asciiTheme="majorHAnsi" w:hAnsiTheme="majorHAnsi"/>
        </w:rPr>
      </w:pPr>
      <w:r w:rsidRPr="00B355E7">
        <w:rPr>
          <w:rFonts w:asciiTheme="majorHAnsi" w:hAnsiTheme="majorHAnsi"/>
        </w:rPr>
        <w:t>Органите на управление на Селскостопанската академия са:</w:t>
      </w:r>
    </w:p>
    <w:p w:rsidR="00B355E7" w:rsidRPr="00B355E7" w:rsidRDefault="00B355E7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B355E7">
        <w:rPr>
          <w:rFonts w:asciiTheme="majorHAnsi" w:hAnsiTheme="majorHAnsi"/>
        </w:rPr>
        <w:t>1. Председател;</w:t>
      </w:r>
    </w:p>
    <w:p w:rsidR="00B355E7" w:rsidRPr="00B355E7" w:rsidRDefault="00B355E7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B355E7">
        <w:rPr>
          <w:rFonts w:asciiTheme="majorHAnsi" w:hAnsiTheme="majorHAnsi"/>
        </w:rPr>
        <w:t>2. Управителен съвет.</w:t>
      </w:r>
    </w:p>
    <w:p w:rsidR="00B355E7" w:rsidRPr="00B355E7" w:rsidRDefault="00B355E7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B355E7">
        <w:rPr>
          <w:rFonts w:asciiTheme="majorHAnsi" w:hAnsiTheme="majorHAnsi"/>
        </w:rPr>
        <w:t xml:space="preserve">Изпълнителен орган на управителния съвет е изпълнителното бюро, което се състои от председател, заместник-председател и главен научен секретар, всички </w:t>
      </w:r>
      <w:r w:rsidR="00640B49">
        <w:rPr>
          <w:rFonts w:asciiTheme="majorHAnsi" w:hAnsiTheme="majorHAnsi"/>
        </w:rPr>
        <w:t>–</w:t>
      </w:r>
      <w:r w:rsidRPr="00B355E7">
        <w:rPr>
          <w:rFonts w:asciiTheme="majorHAnsi" w:hAnsiTheme="majorHAnsi"/>
        </w:rPr>
        <w:t xml:space="preserve"> хабилитирани лица.</w:t>
      </w:r>
    </w:p>
    <w:p w:rsidR="00B355E7" w:rsidRPr="00B355E7" w:rsidRDefault="00B355E7" w:rsidP="00D66143">
      <w:pPr>
        <w:spacing w:line="360" w:lineRule="auto"/>
        <w:ind w:left="567"/>
        <w:jc w:val="both"/>
        <w:rPr>
          <w:rFonts w:asciiTheme="majorHAnsi" w:hAnsiTheme="majorHAnsi"/>
        </w:rPr>
      </w:pPr>
      <w:r w:rsidRPr="00B355E7">
        <w:rPr>
          <w:rFonts w:asciiTheme="majorHAnsi" w:hAnsiTheme="majorHAnsi"/>
        </w:rPr>
        <w:t>Структурата на Академията включва:</w:t>
      </w:r>
    </w:p>
    <w:p w:rsidR="00B355E7" w:rsidRPr="00B355E7" w:rsidRDefault="00B355E7" w:rsidP="00D66143">
      <w:pPr>
        <w:pStyle w:val="ab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B355E7">
        <w:rPr>
          <w:rFonts w:asciiTheme="majorHAnsi" w:hAnsiTheme="majorHAnsi"/>
        </w:rPr>
        <w:t>Централна администрация;</w:t>
      </w:r>
    </w:p>
    <w:p w:rsidR="00B355E7" w:rsidRPr="00B355E7" w:rsidRDefault="00B355E7" w:rsidP="00D66143">
      <w:pPr>
        <w:pStyle w:val="ab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B355E7">
        <w:rPr>
          <w:rFonts w:asciiTheme="majorHAnsi" w:hAnsiTheme="majorHAnsi"/>
        </w:rPr>
        <w:t>Научни институти – 25 броя;</w:t>
      </w:r>
    </w:p>
    <w:p w:rsidR="00B355E7" w:rsidRPr="00B355E7" w:rsidRDefault="00B355E7" w:rsidP="00D66143">
      <w:pPr>
        <w:pStyle w:val="ab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B355E7">
        <w:rPr>
          <w:rFonts w:asciiTheme="majorHAnsi" w:hAnsiTheme="majorHAnsi"/>
        </w:rPr>
        <w:t>Научни центрове – 4 броя;</w:t>
      </w:r>
    </w:p>
    <w:p w:rsidR="00B355E7" w:rsidRPr="00B355E7" w:rsidRDefault="00B355E7" w:rsidP="00D66143">
      <w:pPr>
        <w:pStyle w:val="ab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B355E7">
        <w:rPr>
          <w:rFonts w:asciiTheme="majorHAnsi" w:hAnsiTheme="majorHAnsi"/>
        </w:rPr>
        <w:t>Национален земеделски музей;</w:t>
      </w:r>
    </w:p>
    <w:p w:rsidR="00B355E7" w:rsidRPr="00B355E7" w:rsidRDefault="00B355E7" w:rsidP="00D66143">
      <w:pPr>
        <w:pStyle w:val="ab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B355E7">
        <w:rPr>
          <w:rFonts w:asciiTheme="majorHAnsi" w:hAnsiTheme="majorHAnsi"/>
        </w:rPr>
        <w:t xml:space="preserve">Държавно предприятие </w:t>
      </w:r>
      <w:r w:rsidR="00640B49">
        <w:rPr>
          <w:rFonts w:asciiTheme="majorHAnsi" w:hAnsiTheme="majorHAnsi"/>
        </w:rPr>
        <w:t>„</w:t>
      </w:r>
      <w:r w:rsidRPr="00B355E7">
        <w:rPr>
          <w:rFonts w:asciiTheme="majorHAnsi" w:hAnsiTheme="majorHAnsi"/>
        </w:rPr>
        <w:t>Научно-производствен център</w:t>
      </w:r>
      <w:r w:rsidR="00640B49">
        <w:rPr>
          <w:rFonts w:asciiTheme="majorHAnsi" w:hAnsiTheme="majorHAnsi"/>
        </w:rPr>
        <w:t>“</w:t>
      </w:r>
      <w:r w:rsidRPr="00B355E7">
        <w:rPr>
          <w:rFonts w:asciiTheme="majorHAnsi" w:hAnsiTheme="majorHAnsi"/>
        </w:rPr>
        <w:t xml:space="preserve"> – включващо 13 специализирани поделения.</w:t>
      </w:r>
    </w:p>
    <w:p w:rsidR="00B355E7" w:rsidRPr="00B355E7" w:rsidRDefault="003F47F9" w:rsidP="00D66143">
      <w:pPr>
        <w:spacing w:line="360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Помощни органи са Научните съвети, Експертните съвети и Съвет на директорите.</w:t>
      </w:r>
    </w:p>
    <w:p w:rsidR="00D62EEE" w:rsidRPr="00B355E7" w:rsidRDefault="00D62EEE" w:rsidP="00D66143">
      <w:pPr>
        <w:pStyle w:val="ab"/>
        <w:numPr>
          <w:ilvl w:val="1"/>
          <w:numId w:val="2"/>
        </w:numPr>
        <w:spacing w:line="360" w:lineRule="auto"/>
        <w:jc w:val="both"/>
        <w:rPr>
          <w:rFonts w:asciiTheme="majorHAnsi" w:hAnsiTheme="majorHAnsi"/>
        </w:rPr>
      </w:pPr>
      <w:r w:rsidRPr="00B355E7">
        <w:rPr>
          <w:rFonts w:asciiTheme="majorHAnsi" w:hAnsiTheme="majorHAnsi"/>
        </w:rPr>
        <w:t>Нормативните документи, регламентиращи дейността на Селскостопанска академия са:</w:t>
      </w:r>
    </w:p>
    <w:p w:rsidR="00D62EEE" w:rsidRPr="005665B3" w:rsidRDefault="00D62EEE" w:rsidP="00D66143">
      <w:pPr>
        <w:pStyle w:val="ab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</w:rPr>
      </w:pPr>
      <w:r w:rsidRPr="005665B3">
        <w:rPr>
          <w:rFonts w:asciiTheme="majorHAnsi" w:hAnsiTheme="majorHAnsi"/>
        </w:rPr>
        <w:t>Закон за Селскостопанска академия (ДВ, бр. 43 от 2008 г.</w:t>
      </w:r>
      <w:r w:rsidR="005665B3" w:rsidRPr="005665B3">
        <w:rPr>
          <w:rFonts w:asciiTheme="majorHAnsi" w:hAnsiTheme="majorHAnsi"/>
        </w:rPr>
        <w:t xml:space="preserve">, последно изм. ДВ. </w:t>
      </w:r>
      <w:r w:rsidR="00640B49" w:rsidRPr="005665B3">
        <w:rPr>
          <w:rFonts w:asciiTheme="majorHAnsi" w:hAnsiTheme="majorHAnsi"/>
        </w:rPr>
        <w:t>Б</w:t>
      </w:r>
      <w:r w:rsidR="005665B3" w:rsidRPr="005665B3">
        <w:rPr>
          <w:rFonts w:asciiTheme="majorHAnsi" w:hAnsiTheme="majorHAnsi"/>
        </w:rPr>
        <w:t>р.102 от 8 Декември 2023г.</w:t>
      </w:r>
      <w:r w:rsidRPr="005665B3">
        <w:rPr>
          <w:rFonts w:asciiTheme="majorHAnsi" w:hAnsiTheme="majorHAnsi"/>
        </w:rPr>
        <w:t>);</w:t>
      </w:r>
    </w:p>
    <w:p w:rsidR="00D62EEE" w:rsidRPr="005665B3" w:rsidRDefault="00D62EEE" w:rsidP="00D66143">
      <w:pPr>
        <w:pStyle w:val="ab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</w:rPr>
      </w:pPr>
      <w:r w:rsidRPr="005665B3">
        <w:rPr>
          <w:rFonts w:asciiTheme="majorHAnsi" w:hAnsiTheme="majorHAnsi"/>
        </w:rPr>
        <w:t>Устройствен правилник на ССА</w:t>
      </w:r>
      <w:r w:rsidR="00540853" w:rsidRPr="005665B3">
        <w:rPr>
          <w:rFonts w:asciiTheme="majorHAnsi" w:hAnsiTheme="majorHAnsi"/>
        </w:rPr>
        <w:t xml:space="preserve"> (</w:t>
      </w:r>
      <w:r w:rsidRPr="005665B3">
        <w:rPr>
          <w:rFonts w:asciiTheme="majorHAnsi" w:hAnsiTheme="majorHAnsi"/>
        </w:rPr>
        <w:t>Постановление № 151 от 25.07.2018г. на М</w:t>
      </w:r>
      <w:r w:rsidR="00540853" w:rsidRPr="005665B3">
        <w:rPr>
          <w:rFonts w:asciiTheme="majorHAnsi" w:hAnsiTheme="majorHAnsi"/>
        </w:rPr>
        <w:t>С</w:t>
      </w:r>
      <w:r w:rsidR="005665B3" w:rsidRPr="005665B3">
        <w:rPr>
          <w:rFonts w:asciiTheme="majorHAnsi" w:hAnsiTheme="majorHAnsi"/>
        </w:rPr>
        <w:t>,</w:t>
      </w:r>
      <w:r w:rsidR="005665B3" w:rsidRPr="005665B3">
        <w:t xml:space="preserve"> </w:t>
      </w:r>
      <w:r w:rsidR="005665B3" w:rsidRPr="005665B3">
        <w:rPr>
          <w:rFonts w:asciiTheme="majorHAnsi" w:hAnsiTheme="majorHAnsi"/>
        </w:rPr>
        <w:t xml:space="preserve">изм. </w:t>
      </w:r>
      <w:r w:rsidR="00640B49" w:rsidRPr="005665B3">
        <w:rPr>
          <w:rFonts w:asciiTheme="majorHAnsi" w:hAnsiTheme="majorHAnsi"/>
        </w:rPr>
        <w:t>И</w:t>
      </w:r>
      <w:r w:rsidR="005665B3" w:rsidRPr="005665B3">
        <w:rPr>
          <w:rFonts w:asciiTheme="majorHAnsi" w:hAnsiTheme="majorHAnsi"/>
        </w:rPr>
        <w:t xml:space="preserve"> доп. ДВ. </w:t>
      </w:r>
      <w:r w:rsidR="00640B49" w:rsidRPr="005665B3">
        <w:rPr>
          <w:rFonts w:asciiTheme="majorHAnsi" w:hAnsiTheme="majorHAnsi"/>
        </w:rPr>
        <w:t>Б</w:t>
      </w:r>
      <w:r w:rsidR="005665B3" w:rsidRPr="005665B3">
        <w:rPr>
          <w:rFonts w:asciiTheme="majorHAnsi" w:hAnsiTheme="majorHAnsi"/>
        </w:rPr>
        <w:t>р. 101 от 3. ХII 2021г</w:t>
      </w:r>
      <w:r w:rsidR="00540853" w:rsidRPr="005665B3">
        <w:rPr>
          <w:rFonts w:asciiTheme="majorHAnsi" w:hAnsiTheme="majorHAnsi"/>
        </w:rPr>
        <w:t>)</w:t>
      </w:r>
      <w:r w:rsidRPr="005665B3">
        <w:rPr>
          <w:rFonts w:asciiTheme="majorHAnsi" w:hAnsiTheme="majorHAnsi"/>
        </w:rPr>
        <w:t>;</w:t>
      </w:r>
    </w:p>
    <w:p w:rsidR="00D62EEE" w:rsidRPr="005665B3" w:rsidRDefault="00D62EEE" w:rsidP="00D66143">
      <w:pPr>
        <w:pStyle w:val="ab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</w:rPr>
      </w:pPr>
      <w:r w:rsidRPr="005665B3">
        <w:rPr>
          <w:rFonts w:asciiTheme="majorHAnsi" w:hAnsiTheme="majorHAnsi"/>
        </w:rPr>
        <w:t>Закон за висшето образование</w:t>
      </w:r>
      <w:r w:rsidR="005665B3" w:rsidRPr="005665B3">
        <w:rPr>
          <w:rFonts w:asciiTheme="majorHAnsi" w:hAnsiTheme="majorHAnsi"/>
        </w:rPr>
        <w:t xml:space="preserve"> (ДВ. </w:t>
      </w:r>
      <w:r w:rsidR="00640B49" w:rsidRPr="005665B3">
        <w:rPr>
          <w:rFonts w:asciiTheme="majorHAnsi" w:hAnsiTheme="majorHAnsi"/>
        </w:rPr>
        <w:t>Б</w:t>
      </w:r>
      <w:r w:rsidR="005665B3" w:rsidRPr="005665B3">
        <w:rPr>
          <w:rFonts w:asciiTheme="majorHAnsi" w:hAnsiTheme="majorHAnsi"/>
        </w:rPr>
        <w:t xml:space="preserve">р.112 от 27 Декември 1995г., последно доп. ДВ. </w:t>
      </w:r>
      <w:r w:rsidR="00640B49" w:rsidRPr="005665B3">
        <w:rPr>
          <w:rFonts w:asciiTheme="majorHAnsi" w:hAnsiTheme="majorHAnsi"/>
        </w:rPr>
        <w:t>Б</w:t>
      </w:r>
      <w:r w:rsidR="005665B3" w:rsidRPr="005665B3">
        <w:rPr>
          <w:rFonts w:asciiTheme="majorHAnsi" w:hAnsiTheme="majorHAnsi"/>
        </w:rPr>
        <w:t xml:space="preserve">р.108 от 30 Декември 2023г.) </w:t>
      </w:r>
      <w:r w:rsidRPr="005665B3">
        <w:rPr>
          <w:rFonts w:asciiTheme="majorHAnsi" w:hAnsiTheme="majorHAnsi"/>
        </w:rPr>
        <w:t xml:space="preserve">; </w:t>
      </w:r>
    </w:p>
    <w:p w:rsidR="00D62EEE" w:rsidRPr="009C7DC8" w:rsidRDefault="00D62EEE" w:rsidP="00D66143">
      <w:pPr>
        <w:pStyle w:val="ab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</w:rPr>
      </w:pPr>
      <w:r w:rsidRPr="009C7DC8">
        <w:rPr>
          <w:rFonts w:asciiTheme="majorHAnsi" w:hAnsiTheme="majorHAnsi"/>
        </w:rPr>
        <w:t>Закон за развитието на академичния състав в Република България</w:t>
      </w:r>
      <w:r w:rsidR="005665B3" w:rsidRPr="009C7DC8">
        <w:rPr>
          <w:rFonts w:asciiTheme="majorHAnsi" w:hAnsiTheme="majorHAnsi"/>
        </w:rPr>
        <w:t xml:space="preserve"> (ДВ. </w:t>
      </w:r>
      <w:r w:rsidR="00640B49" w:rsidRPr="009C7DC8">
        <w:rPr>
          <w:rFonts w:asciiTheme="majorHAnsi" w:hAnsiTheme="majorHAnsi"/>
        </w:rPr>
        <w:t>Б</w:t>
      </w:r>
      <w:r w:rsidR="005665B3" w:rsidRPr="009C7DC8">
        <w:rPr>
          <w:rFonts w:asciiTheme="majorHAnsi" w:hAnsiTheme="majorHAnsi"/>
        </w:rPr>
        <w:t xml:space="preserve">р.38 от 21 Май 2010г., изм. ДВ. </w:t>
      </w:r>
      <w:r w:rsidR="00640B49" w:rsidRPr="009C7DC8">
        <w:rPr>
          <w:rFonts w:asciiTheme="majorHAnsi" w:hAnsiTheme="majorHAnsi"/>
        </w:rPr>
        <w:t>Б</w:t>
      </w:r>
      <w:r w:rsidR="005665B3" w:rsidRPr="009C7DC8">
        <w:rPr>
          <w:rFonts w:asciiTheme="majorHAnsi" w:hAnsiTheme="majorHAnsi"/>
        </w:rPr>
        <w:t>р.102 от 23 Декември 2022г.)</w:t>
      </w:r>
      <w:r w:rsidRPr="009C7DC8">
        <w:rPr>
          <w:rFonts w:asciiTheme="majorHAnsi" w:hAnsiTheme="majorHAnsi"/>
        </w:rPr>
        <w:t xml:space="preserve"> и Правилник за прилагане на Закона за развитието на академичния състав в Република България</w:t>
      </w:r>
      <w:r w:rsidR="00540853" w:rsidRPr="009C7DC8">
        <w:rPr>
          <w:rFonts w:asciiTheme="majorHAnsi" w:hAnsiTheme="majorHAnsi"/>
        </w:rPr>
        <w:t xml:space="preserve"> (</w:t>
      </w:r>
      <w:r w:rsidR="005665B3" w:rsidRPr="009C7DC8">
        <w:rPr>
          <w:rFonts w:asciiTheme="majorHAnsi" w:hAnsiTheme="majorHAnsi"/>
        </w:rPr>
        <w:t xml:space="preserve">ДВ. </w:t>
      </w:r>
      <w:r w:rsidR="00640B49" w:rsidRPr="009C7DC8">
        <w:rPr>
          <w:rFonts w:asciiTheme="majorHAnsi" w:hAnsiTheme="majorHAnsi"/>
        </w:rPr>
        <w:t>Б</w:t>
      </w:r>
      <w:r w:rsidR="005665B3" w:rsidRPr="009C7DC8">
        <w:rPr>
          <w:rFonts w:asciiTheme="majorHAnsi" w:hAnsiTheme="majorHAnsi"/>
        </w:rPr>
        <w:t xml:space="preserve">р.75 от 24 Септември 2010г., </w:t>
      </w:r>
      <w:r w:rsidR="009C7DC8">
        <w:rPr>
          <w:rFonts w:asciiTheme="majorHAnsi" w:hAnsiTheme="majorHAnsi"/>
        </w:rPr>
        <w:t xml:space="preserve">последно </w:t>
      </w:r>
      <w:r w:rsidR="005665B3" w:rsidRPr="009C7DC8">
        <w:rPr>
          <w:rFonts w:asciiTheme="majorHAnsi" w:hAnsiTheme="majorHAnsi"/>
        </w:rPr>
        <w:t xml:space="preserve">изм. </w:t>
      </w:r>
      <w:r w:rsidR="00640B49" w:rsidRPr="009C7DC8">
        <w:rPr>
          <w:rFonts w:asciiTheme="majorHAnsi" w:hAnsiTheme="majorHAnsi"/>
        </w:rPr>
        <w:t>И</w:t>
      </w:r>
      <w:r w:rsidR="005665B3" w:rsidRPr="009C7DC8">
        <w:rPr>
          <w:rFonts w:asciiTheme="majorHAnsi" w:hAnsiTheme="majorHAnsi"/>
        </w:rPr>
        <w:t xml:space="preserve"> доп. ДВ. </w:t>
      </w:r>
      <w:r w:rsidR="00640B49" w:rsidRPr="009C7DC8">
        <w:rPr>
          <w:rFonts w:asciiTheme="majorHAnsi" w:hAnsiTheme="majorHAnsi"/>
        </w:rPr>
        <w:t>Б</w:t>
      </w:r>
      <w:r w:rsidR="005665B3" w:rsidRPr="009C7DC8">
        <w:rPr>
          <w:rFonts w:asciiTheme="majorHAnsi" w:hAnsiTheme="majorHAnsi"/>
        </w:rPr>
        <w:t>р.15 от 19 Февруари</w:t>
      </w:r>
      <w:r w:rsidR="009C7DC8" w:rsidRPr="009C7DC8">
        <w:rPr>
          <w:rFonts w:asciiTheme="majorHAnsi" w:hAnsiTheme="majorHAnsi"/>
        </w:rPr>
        <w:t xml:space="preserve"> </w:t>
      </w:r>
      <w:r w:rsidR="005665B3" w:rsidRPr="009C7DC8">
        <w:rPr>
          <w:rFonts w:asciiTheme="majorHAnsi" w:hAnsiTheme="majorHAnsi"/>
        </w:rPr>
        <w:t xml:space="preserve">2019г. </w:t>
      </w:r>
      <w:r w:rsidR="00540853" w:rsidRPr="009C7DC8">
        <w:rPr>
          <w:rFonts w:asciiTheme="majorHAnsi" w:hAnsiTheme="majorHAnsi"/>
        </w:rPr>
        <w:t>)</w:t>
      </w:r>
      <w:r w:rsidRPr="009C7DC8">
        <w:rPr>
          <w:rFonts w:asciiTheme="majorHAnsi" w:hAnsiTheme="majorHAnsi"/>
        </w:rPr>
        <w:t>;</w:t>
      </w:r>
    </w:p>
    <w:p w:rsidR="00D62EEE" w:rsidRPr="005665B3" w:rsidRDefault="00D62EEE" w:rsidP="00D66143">
      <w:pPr>
        <w:pStyle w:val="ab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</w:rPr>
      </w:pPr>
      <w:r w:rsidRPr="005665B3">
        <w:rPr>
          <w:rFonts w:asciiTheme="majorHAnsi" w:hAnsiTheme="majorHAnsi"/>
        </w:rPr>
        <w:t>Правилник за развитието на академичния състав в Селскостопанска академия;</w:t>
      </w:r>
    </w:p>
    <w:p w:rsidR="00D62EEE" w:rsidRPr="005665B3" w:rsidRDefault="00D62EEE" w:rsidP="00D66143">
      <w:pPr>
        <w:pStyle w:val="ab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</w:rPr>
      </w:pPr>
      <w:r w:rsidRPr="005665B3">
        <w:rPr>
          <w:rFonts w:asciiTheme="majorHAnsi" w:hAnsiTheme="majorHAnsi"/>
        </w:rPr>
        <w:t>Закон за професионалното образование и обучение</w:t>
      </w:r>
      <w:r w:rsidR="009C7DC8">
        <w:rPr>
          <w:rFonts w:asciiTheme="majorHAnsi" w:hAnsiTheme="majorHAnsi"/>
        </w:rPr>
        <w:t xml:space="preserve"> (</w:t>
      </w:r>
      <w:r w:rsidR="009C7DC8" w:rsidRPr="009C7DC8">
        <w:rPr>
          <w:rFonts w:asciiTheme="majorHAnsi" w:hAnsiTheme="majorHAnsi"/>
        </w:rPr>
        <w:t xml:space="preserve">ДВ. </w:t>
      </w:r>
      <w:r w:rsidR="00640B49" w:rsidRPr="009C7DC8">
        <w:rPr>
          <w:rFonts w:asciiTheme="majorHAnsi" w:hAnsiTheme="majorHAnsi"/>
        </w:rPr>
        <w:t>Б</w:t>
      </w:r>
      <w:r w:rsidR="009C7DC8" w:rsidRPr="009C7DC8">
        <w:rPr>
          <w:rFonts w:asciiTheme="majorHAnsi" w:hAnsiTheme="majorHAnsi"/>
        </w:rPr>
        <w:t>р.68 от 30 Юли 1999г.</w:t>
      </w:r>
      <w:r w:rsidR="009C7DC8">
        <w:rPr>
          <w:rFonts w:asciiTheme="majorHAnsi" w:hAnsiTheme="majorHAnsi"/>
        </w:rPr>
        <w:t>, последно</w:t>
      </w:r>
      <w:r w:rsidR="009C7DC8" w:rsidRPr="009C7DC8">
        <w:t xml:space="preserve"> </w:t>
      </w:r>
      <w:r w:rsidR="009C7DC8" w:rsidRPr="009C7DC8">
        <w:rPr>
          <w:rFonts w:asciiTheme="majorHAnsi" w:hAnsiTheme="majorHAnsi"/>
        </w:rPr>
        <w:t xml:space="preserve">доп. ДВ. </w:t>
      </w:r>
      <w:r w:rsidR="00640B49" w:rsidRPr="009C7DC8">
        <w:rPr>
          <w:rFonts w:asciiTheme="majorHAnsi" w:hAnsiTheme="majorHAnsi"/>
        </w:rPr>
        <w:t>Б</w:t>
      </w:r>
      <w:r w:rsidR="009C7DC8" w:rsidRPr="009C7DC8">
        <w:rPr>
          <w:rFonts w:asciiTheme="majorHAnsi" w:hAnsiTheme="majorHAnsi"/>
        </w:rPr>
        <w:t>р.106 от 22 Декември 2023г.</w:t>
      </w:r>
      <w:r w:rsidR="009C7DC8">
        <w:rPr>
          <w:rFonts w:asciiTheme="majorHAnsi" w:hAnsiTheme="majorHAnsi"/>
        </w:rPr>
        <w:t xml:space="preserve">) </w:t>
      </w:r>
      <w:r w:rsidRPr="005665B3">
        <w:rPr>
          <w:rFonts w:asciiTheme="majorHAnsi" w:hAnsiTheme="majorHAnsi"/>
        </w:rPr>
        <w:t xml:space="preserve">; </w:t>
      </w:r>
    </w:p>
    <w:p w:rsidR="00D62EEE" w:rsidRDefault="00D62EEE" w:rsidP="00D66143">
      <w:pPr>
        <w:pStyle w:val="ab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</w:rPr>
      </w:pPr>
      <w:r w:rsidRPr="005665B3">
        <w:rPr>
          <w:rFonts w:asciiTheme="majorHAnsi" w:hAnsiTheme="majorHAnsi"/>
        </w:rPr>
        <w:t>Закон за авторското право и сродните му права</w:t>
      </w:r>
      <w:r w:rsidR="009C7DC8">
        <w:rPr>
          <w:rFonts w:asciiTheme="majorHAnsi" w:hAnsiTheme="majorHAnsi"/>
        </w:rPr>
        <w:t xml:space="preserve"> (</w:t>
      </w:r>
      <w:r w:rsidR="009C7DC8" w:rsidRPr="009C7DC8">
        <w:rPr>
          <w:rFonts w:asciiTheme="majorHAnsi" w:hAnsiTheme="majorHAnsi"/>
        </w:rPr>
        <w:t xml:space="preserve">ДВ. </w:t>
      </w:r>
      <w:r w:rsidR="00640B49" w:rsidRPr="009C7DC8">
        <w:rPr>
          <w:rFonts w:asciiTheme="majorHAnsi" w:hAnsiTheme="majorHAnsi"/>
        </w:rPr>
        <w:t>Б</w:t>
      </w:r>
      <w:r w:rsidR="009C7DC8" w:rsidRPr="009C7DC8">
        <w:rPr>
          <w:rFonts w:asciiTheme="majorHAnsi" w:hAnsiTheme="majorHAnsi"/>
        </w:rPr>
        <w:t>р.56 от 29 Юни 1993г.</w:t>
      </w:r>
      <w:r w:rsidR="009C7DC8">
        <w:rPr>
          <w:rFonts w:asciiTheme="majorHAnsi" w:hAnsiTheme="majorHAnsi"/>
        </w:rPr>
        <w:t xml:space="preserve">, последно </w:t>
      </w:r>
      <w:r w:rsidR="009C7DC8" w:rsidRPr="009C7DC8">
        <w:rPr>
          <w:rFonts w:asciiTheme="majorHAnsi" w:hAnsiTheme="majorHAnsi"/>
        </w:rPr>
        <w:t xml:space="preserve">изм. </w:t>
      </w:r>
      <w:r w:rsidR="00640B49" w:rsidRPr="009C7DC8">
        <w:rPr>
          <w:rFonts w:asciiTheme="majorHAnsi" w:hAnsiTheme="majorHAnsi"/>
        </w:rPr>
        <w:t>И</w:t>
      </w:r>
      <w:r w:rsidR="009C7DC8" w:rsidRPr="009C7DC8">
        <w:rPr>
          <w:rFonts w:asciiTheme="majorHAnsi" w:hAnsiTheme="majorHAnsi"/>
        </w:rPr>
        <w:t xml:space="preserve"> доп. ДВ. </w:t>
      </w:r>
      <w:r w:rsidR="00640B49" w:rsidRPr="009C7DC8">
        <w:rPr>
          <w:rFonts w:asciiTheme="majorHAnsi" w:hAnsiTheme="majorHAnsi"/>
        </w:rPr>
        <w:t>Б</w:t>
      </w:r>
      <w:r w:rsidR="009C7DC8" w:rsidRPr="009C7DC8">
        <w:rPr>
          <w:rFonts w:asciiTheme="majorHAnsi" w:hAnsiTheme="majorHAnsi"/>
        </w:rPr>
        <w:t>р.100 от 1 Декември 2023г.</w:t>
      </w:r>
      <w:r w:rsidR="009C7DC8">
        <w:rPr>
          <w:rFonts w:asciiTheme="majorHAnsi" w:hAnsiTheme="majorHAnsi"/>
        </w:rPr>
        <w:t>);</w:t>
      </w:r>
      <w:r w:rsidRPr="005665B3">
        <w:rPr>
          <w:rFonts w:asciiTheme="majorHAnsi" w:hAnsiTheme="majorHAnsi"/>
        </w:rPr>
        <w:t xml:space="preserve"> </w:t>
      </w:r>
    </w:p>
    <w:p w:rsidR="00D62EEE" w:rsidRPr="005665B3" w:rsidRDefault="00D62EEE" w:rsidP="00D66143">
      <w:pPr>
        <w:pStyle w:val="ab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</w:rPr>
      </w:pPr>
      <w:r w:rsidRPr="005665B3">
        <w:rPr>
          <w:rFonts w:asciiTheme="majorHAnsi" w:hAnsiTheme="majorHAnsi"/>
        </w:rPr>
        <w:t xml:space="preserve">Правилник за работата на Научните </w:t>
      </w:r>
      <w:r w:rsidR="00292BAA">
        <w:rPr>
          <w:rFonts w:asciiTheme="majorHAnsi" w:hAnsiTheme="majorHAnsi"/>
        </w:rPr>
        <w:t xml:space="preserve">и Експертни </w:t>
      </w:r>
      <w:r w:rsidRPr="005665B3">
        <w:rPr>
          <w:rFonts w:asciiTheme="majorHAnsi" w:hAnsiTheme="majorHAnsi"/>
        </w:rPr>
        <w:t>съвети</w:t>
      </w:r>
      <w:r w:rsidR="00292BAA">
        <w:rPr>
          <w:rFonts w:asciiTheme="majorHAnsi" w:hAnsiTheme="majorHAnsi"/>
        </w:rPr>
        <w:t xml:space="preserve"> в ССА</w:t>
      </w:r>
      <w:r w:rsidRPr="005665B3">
        <w:rPr>
          <w:rFonts w:asciiTheme="majorHAnsi" w:hAnsiTheme="majorHAnsi"/>
        </w:rPr>
        <w:t xml:space="preserve">; </w:t>
      </w:r>
    </w:p>
    <w:p w:rsidR="00D62EEE" w:rsidRPr="005665B3" w:rsidRDefault="00D62EEE" w:rsidP="00D66143">
      <w:pPr>
        <w:pStyle w:val="ab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</w:rPr>
      </w:pPr>
      <w:r w:rsidRPr="005665B3">
        <w:rPr>
          <w:rFonts w:asciiTheme="majorHAnsi" w:hAnsiTheme="majorHAnsi"/>
        </w:rPr>
        <w:t>Етичен Кодекс</w:t>
      </w:r>
      <w:r w:rsidR="00292BAA">
        <w:rPr>
          <w:rFonts w:asciiTheme="majorHAnsi" w:hAnsiTheme="majorHAnsi"/>
        </w:rPr>
        <w:t xml:space="preserve"> </w:t>
      </w:r>
      <w:r w:rsidR="00A144A0">
        <w:rPr>
          <w:rFonts w:asciiTheme="majorHAnsi" w:hAnsiTheme="majorHAnsi"/>
        </w:rPr>
        <w:t xml:space="preserve">на учените </w:t>
      </w:r>
      <w:r w:rsidR="00292BAA">
        <w:rPr>
          <w:rFonts w:asciiTheme="majorHAnsi" w:hAnsiTheme="majorHAnsi"/>
        </w:rPr>
        <w:t>в ССА</w:t>
      </w:r>
      <w:r w:rsidRPr="005665B3">
        <w:rPr>
          <w:rFonts w:asciiTheme="majorHAnsi" w:hAnsiTheme="majorHAnsi"/>
        </w:rPr>
        <w:t xml:space="preserve">; </w:t>
      </w:r>
    </w:p>
    <w:p w:rsidR="00292BAA" w:rsidRDefault="00D62EEE" w:rsidP="00D66143">
      <w:pPr>
        <w:pStyle w:val="ab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</w:rPr>
      </w:pPr>
      <w:r w:rsidRPr="005665B3">
        <w:rPr>
          <w:rFonts w:asciiTheme="majorHAnsi" w:hAnsiTheme="majorHAnsi"/>
        </w:rPr>
        <w:t xml:space="preserve">Правилник за провеждане на конкурси за директори на научните институти в ССА  </w:t>
      </w:r>
    </w:p>
    <w:p w:rsidR="00D62EEE" w:rsidRPr="00292BAA" w:rsidRDefault="00D62EEE" w:rsidP="00D66143">
      <w:pPr>
        <w:spacing w:line="360" w:lineRule="auto"/>
        <w:ind w:left="567"/>
        <w:jc w:val="both"/>
        <w:rPr>
          <w:rFonts w:asciiTheme="majorHAnsi" w:hAnsiTheme="majorHAnsi"/>
        </w:rPr>
      </w:pPr>
      <w:r w:rsidRPr="00292BAA">
        <w:rPr>
          <w:rFonts w:asciiTheme="majorHAnsi" w:hAnsiTheme="majorHAnsi"/>
        </w:rPr>
        <w:t xml:space="preserve">и други </w:t>
      </w:r>
      <w:r w:rsidR="00540853" w:rsidRPr="00292BAA">
        <w:rPr>
          <w:rFonts w:asciiTheme="majorHAnsi" w:hAnsiTheme="majorHAnsi"/>
        </w:rPr>
        <w:t xml:space="preserve">свързани с </w:t>
      </w:r>
      <w:r w:rsidRPr="00292BAA">
        <w:rPr>
          <w:rFonts w:asciiTheme="majorHAnsi" w:hAnsiTheme="majorHAnsi"/>
        </w:rPr>
        <w:t>тях нормативни актове.</w:t>
      </w:r>
    </w:p>
    <w:p w:rsidR="00C97D81" w:rsidRDefault="00C97D81" w:rsidP="00D66143">
      <w:pPr>
        <w:spacing w:line="360" w:lineRule="auto"/>
        <w:ind w:firstLine="567"/>
        <w:jc w:val="both"/>
        <w:rPr>
          <w:rFonts w:asciiTheme="majorHAnsi" w:hAnsiTheme="majorHAnsi"/>
        </w:rPr>
      </w:pPr>
    </w:p>
    <w:p w:rsidR="006D00E9" w:rsidRDefault="00640B49" w:rsidP="00D66143">
      <w:pPr>
        <w:pStyle w:val="ab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640B49">
        <w:rPr>
          <w:rFonts w:asciiTheme="majorHAnsi" w:hAnsiTheme="majorHAnsi"/>
          <w:b/>
        </w:rPr>
        <w:t>Научна, научно-приложна, експериментална дейности и административна организация на ИРЕМК</w:t>
      </w:r>
    </w:p>
    <w:p w:rsidR="00EE66A5" w:rsidRPr="00EE66A5" w:rsidRDefault="00A72D33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3.1. </w:t>
      </w:r>
      <w:r w:rsidR="00EE66A5" w:rsidRPr="00EE66A5">
        <w:rPr>
          <w:rFonts w:asciiTheme="majorHAnsi" w:hAnsiTheme="majorHAnsi"/>
        </w:rPr>
        <w:t>В Института повече от сто години се разработват всички научни въпроси свързани с отглеждането и преработката на маслодайната роза, лавандула, мента и голям набор от ароматни и медицински растения. По конкретно научната дейност е съсредоточена в няколко направления:</w:t>
      </w:r>
    </w:p>
    <w:p w:rsidR="00EE66A5" w:rsidRPr="00EE66A5" w:rsidRDefault="00EE66A5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EE66A5">
        <w:rPr>
          <w:rFonts w:asciiTheme="majorHAnsi" w:hAnsiTheme="majorHAnsi"/>
        </w:rPr>
        <w:t>-</w:t>
      </w:r>
      <w:r w:rsidRPr="00EE66A5">
        <w:rPr>
          <w:rFonts w:asciiTheme="majorHAnsi" w:hAnsiTheme="majorHAnsi"/>
        </w:rPr>
        <w:tab/>
        <w:t xml:space="preserve">интродукция, селекция и семепроизводство на ароматни </w:t>
      </w:r>
      <w:r>
        <w:rPr>
          <w:rFonts w:asciiTheme="majorHAnsi" w:hAnsiTheme="majorHAnsi"/>
        </w:rPr>
        <w:t>и лечебни</w:t>
      </w:r>
      <w:r w:rsidRPr="00EE66A5">
        <w:rPr>
          <w:rFonts w:asciiTheme="majorHAnsi" w:hAnsiTheme="majorHAnsi"/>
        </w:rPr>
        <w:t xml:space="preserve"> растения</w:t>
      </w:r>
      <w:r>
        <w:rPr>
          <w:rFonts w:asciiTheme="majorHAnsi" w:hAnsiTheme="majorHAnsi"/>
        </w:rPr>
        <w:t>;</w:t>
      </w:r>
    </w:p>
    <w:p w:rsidR="00EE66A5" w:rsidRPr="00EE66A5" w:rsidRDefault="00EE66A5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EE66A5">
        <w:rPr>
          <w:rFonts w:asciiTheme="majorHAnsi" w:hAnsiTheme="majorHAnsi"/>
        </w:rPr>
        <w:t>-</w:t>
      </w:r>
      <w:r w:rsidRPr="00EE66A5">
        <w:rPr>
          <w:rFonts w:asciiTheme="majorHAnsi" w:hAnsiTheme="majorHAnsi"/>
        </w:rPr>
        <w:tab/>
        <w:t>растителна защита, агротехника, механизация</w:t>
      </w:r>
      <w:r>
        <w:rPr>
          <w:rFonts w:asciiTheme="majorHAnsi" w:hAnsiTheme="majorHAnsi"/>
        </w:rPr>
        <w:t>;</w:t>
      </w:r>
    </w:p>
    <w:p w:rsidR="00EE66A5" w:rsidRPr="00EE66A5" w:rsidRDefault="00EE66A5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EE66A5">
        <w:rPr>
          <w:rFonts w:asciiTheme="majorHAnsi" w:hAnsiTheme="majorHAnsi"/>
        </w:rPr>
        <w:t>-</w:t>
      </w:r>
      <w:r w:rsidRPr="00EE66A5">
        <w:rPr>
          <w:rFonts w:asciiTheme="majorHAnsi" w:hAnsiTheme="majorHAnsi"/>
        </w:rPr>
        <w:tab/>
        <w:t>преработка на растителни суровини от ароматни и лечебни растения</w:t>
      </w:r>
      <w:r>
        <w:rPr>
          <w:rFonts w:asciiTheme="majorHAnsi" w:hAnsiTheme="majorHAnsi"/>
        </w:rPr>
        <w:t>;</w:t>
      </w:r>
    </w:p>
    <w:p w:rsidR="00EE66A5" w:rsidRDefault="00EE66A5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EE66A5">
        <w:rPr>
          <w:rFonts w:asciiTheme="majorHAnsi" w:hAnsiTheme="majorHAnsi"/>
        </w:rPr>
        <w:t>-</w:t>
      </w:r>
      <w:r w:rsidRPr="00EE66A5">
        <w:rPr>
          <w:rFonts w:asciiTheme="majorHAnsi" w:hAnsiTheme="majorHAnsi"/>
        </w:rPr>
        <w:tab/>
        <w:t>химически и физикохимически анализи на етерични масла, растителни суровини и билкови продукти</w:t>
      </w:r>
      <w:r>
        <w:rPr>
          <w:rFonts w:asciiTheme="majorHAnsi" w:hAnsiTheme="majorHAnsi"/>
        </w:rPr>
        <w:t>;</w:t>
      </w:r>
    </w:p>
    <w:p w:rsidR="00EE66A5" w:rsidRDefault="00EE66A5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- разработване на продукти на натурална основа;</w:t>
      </w:r>
    </w:p>
    <w:p w:rsidR="00356198" w:rsidRDefault="00EE66A5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EE66A5">
        <w:rPr>
          <w:rFonts w:asciiTheme="majorHAnsi" w:hAnsiTheme="majorHAnsi"/>
        </w:rPr>
        <w:t xml:space="preserve">Създадените над 40 сорта ароматни и </w:t>
      </w:r>
      <w:r>
        <w:rPr>
          <w:rFonts w:asciiTheme="majorHAnsi" w:hAnsiTheme="majorHAnsi"/>
        </w:rPr>
        <w:t xml:space="preserve">лечебни </w:t>
      </w:r>
      <w:r w:rsidRPr="00EE66A5">
        <w:rPr>
          <w:rFonts w:asciiTheme="majorHAnsi" w:hAnsiTheme="majorHAnsi"/>
        </w:rPr>
        <w:t>култури са постижение не само за ИРЕМК, но и за земеделската наука у нас. В момента българското розопроизводство се основава на създадените в И</w:t>
      </w:r>
      <w:r w:rsidR="00B53D49">
        <w:rPr>
          <w:rFonts w:asciiTheme="majorHAnsi" w:hAnsiTheme="majorHAnsi"/>
        </w:rPr>
        <w:t>нститута</w:t>
      </w:r>
      <w:r w:rsidRPr="00EE66A5">
        <w:rPr>
          <w:rFonts w:asciiTheme="majorHAnsi" w:hAnsiTheme="majorHAnsi"/>
        </w:rPr>
        <w:t xml:space="preserve"> 4 сорта и подобрена популация маслодайна роза. </w:t>
      </w:r>
      <w:r w:rsidR="00200240">
        <w:rPr>
          <w:rFonts w:asciiTheme="majorHAnsi" w:hAnsiTheme="majorHAnsi"/>
        </w:rPr>
        <w:t>При два от тях – „Елейна“ и „Янина“</w:t>
      </w:r>
      <w:r w:rsidR="005B22A8">
        <w:rPr>
          <w:rFonts w:asciiTheme="majorHAnsi" w:hAnsiTheme="majorHAnsi"/>
        </w:rPr>
        <w:t>,</w:t>
      </w:r>
      <w:r w:rsidR="00200240">
        <w:rPr>
          <w:rFonts w:asciiTheme="majorHAnsi" w:hAnsiTheme="majorHAnsi"/>
        </w:rPr>
        <w:t xml:space="preserve"> са използвани уникални за времето си </w:t>
      </w:r>
      <w:r w:rsidR="00B86B80">
        <w:rPr>
          <w:rFonts w:asciiTheme="majorHAnsi" w:hAnsiTheme="majorHAnsi"/>
        </w:rPr>
        <w:t xml:space="preserve">химически и радиационен мутагенез, съчетан с клонова селекция. </w:t>
      </w:r>
      <w:r w:rsidR="005B22A8">
        <w:rPr>
          <w:rFonts w:asciiTheme="majorHAnsi" w:hAnsiTheme="majorHAnsi"/>
        </w:rPr>
        <w:t>Освен висок добив и съдържание на етерично масло, те притежават</w:t>
      </w:r>
      <w:r w:rsidR="005B22A8" w:rsidRPr="005B22A8">
        <w:rPr>
          <w:rFonts w:asciiTheme="majorHAnsi" w:hAnsiTheme="majorHAnsi"/>
        </w:rPr>
        <w:t xml:space="preserve"> повишена устойчивост на замръзване и ръжда</w:t>
      </w:r>
      <w:r w:rsidR="005B22A8">
        <w:rPr>
          <w:rFonts w:asciiTheme="majorHAnsi" w:hAnsiTheme="majorHAnsi"/>
        </w:rPr>
        <w:t>. До момента нямат конкуренция в световен мащаб.</w:t>
      </w:r>
      <w:r w:rsidR="005B22A8" w:rsidRPr="005B22A8">
        <w:rPr>
          <w:rFonts w:asciiTheme="majorHAnsi" w:hAnsiTheme="majorHAnsi"/>
        </w:rPr>
        <w:t xml:space="preserve"> </w:t>
      </w:r>
    </w:p>
    <w:p w:rsidR="00EE66A5" w:rsidRDefault="00EE66A5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EE66A5">
        <w:rPr>
          <w:rFonts w:asciiTheme="majorHAnsi" w:hAnsiTheme="majorHAnsi"/>
        </w:rPr>
        <w:t>Цялото лавандулопроизводство се основава на с</w:t>
      </w:r>
      <w:r w:rsidR="00B53D49">
        <w:rPr>
          <w:rFonts w:asciiTheme="majorHAnsi" w:hAnsiTheme="majorHAnsi"/>
        </w:rPr>
        <w:t>елекцио</w:t>
      </w:r>
      <w:r w:rsidRPr="00EE66A5">
        <w:rPr>
          <w:rFonts w:asciiTheme="majorHAnsi" w:hAnsiTheme="majorHAnsi"/>
        </w:rPr>
        <w:t>ни</w:t>
      </w:r>
      <w:r w:rsidR="00B53D49">
        <w:rPr>
          <w:rFonts w:asciiTheme="majorHAnsi" w:hAnsiTheme="majorHAnsi"/>
        </w:rPr>
        <w:t>рани</w:t>
      </w:r>
      <w:r w:rsidRPr="00EE66A5">
        <w:rPr>
          <w:rFonts w:asciiTheme="majorHAnsi" w:hAnsiTheme="majorHAnsi"/>
        </w:rPr>
        <w:t>те в ИРЕМК 7 сорта лавандула. Производителите на мента, салвия скларея, лайка, валериана, жълт мак, силибум, резене и много други също използват сортовете</w:t>
      </w:r>
      <w:r w:rsidR="00356198">
        <w:rPr>
          <w:rFonts w:asciiTheme="majorHAnsi" w:hAnsiTheme="majorHAnsi"/>
        </w:rPr>
        <w:t>,</w:t>
      </w:r>
      <w:r w:rsidRPr="00EE66A5">
        <w:rPr>
          <w:rFonts w:asciiTheme="majorHAnsi" w:hAnsiTheme="majorHAnsi"/>
        </w:rPr>
        <w:t xml:space="preserve"> създадени</w:t>
      </w:r>
      <w:r w:rsidR="00B53D49">
        <w:rPr>
          <w:rFonts w:asciiTheme="majorHAnsi" w:hAnsiTheme="majorHAnsi"/>
        </w:rPr>
        <w:t xml:space="preserve"> тук</w:t>
      </w:r>
      <w:r w:rsidRPr="00EE66A5">
        <w:rPr>
          <w:rFonts w:asciiTheme="majorHAnsi" w:hAnsiTheme="majorHAnsi"/>
        </w:rPr>
        <w:t xml:space="preserve">.  </w:t>
      </w:r>
    </w:p>
    <w:p w:rsidR="00231ADF" w:rsidRPr="00231ADF" w:rsidRDefault="00231ADF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231ADF">
        <w:rPr>
          <w:rFonts w:asciiTheme="majorHAnsi" w:hAnsiTheme="majorHAnsi"/>
        </w:rPr>
        <w:t xml:space="preserve">Технологиите за разсадопроизводство на тези култури са едни от най-значимите постижения на ИРЕМК, които в момента масово се използват в практиката. </w:t>
      </w:r>
      <w:r>
        <w:rPr>
          <w:rFonts w:asciiTheme="majorHAnsi" w:hAnsiTheme="majorHAnsi"/>
        </w:rPr>
        <w:t>През</w:t>
      </w:r>
      <w:r w:rsidRPr="00231ADF">
        <w:rPr>
          <w:rFonts w:asciiTheme="majorHAnsi" w:hAnsiTheme="majorHAnsi"/>
        </w:rPr>
        <w:t xml:space="preserve"> 1986 г., </w:t>
      </w:r>
      <w:r>
        <w:rPr>
          <w:rFonts w:asciiTheme="majorHAnsi" w:hAnsiTheme="majorHAnsi"/>
        </w:rPr>
        <w:t xml:space="preserve">е </w:t>
      </w:r>
      <w:r w:rsidRPr="00231ADF">
        <w:rPr>
          <w:rFonts w:asciiTheme="majorHAnsi" w:hAnsiTheme="majorHAnsi"/>
        </w:rPr>
        <w:t>внедр</w:t>
      </w:r>
      <w:r>
        <w:rPr>
          <w:rFonts w:asciiTheme="majorHAnsi" w:hAnsiTheme="majorHAnsi"/>
        </w:rPr>
        <w:t>ена</w:t>
      </w:r>
      <w:r w:rsidRPr="00231ADF">
        <w:rPr>
          <w:rFonts w:asciiTheme="majorHAnsi" w:hAnsiTheme="majorHAnsi"/>
        </w:rPr>
        <w:t xml:space="preserve"> нова технология за производство на посадъчен материал от маслодайна роза, чрез вкореняване на зелени резници в култивационно съор</w:t>
      </w:r>
      <w:r>
        <w:rPr>
          <w:rFonts w:asciiTheme="majorHAnsi" w:hAnsiTheme="majorHAnsi"/>
        </w:rPr>
        <w:t>ъ</w:t>
      </w:r>
      <w:r w:rsidRPr="00231ADF">
        <w:rPr>
          <w:rFonts w:asciiTheme="majorHAnsi" w:hAnsiTheme="majorHAnsi"/>
        </w:rPr>
        <w:t>жение</w:t>
      </w:r>
      <w:r>
        <w:rPr>
          <w:rFonts w:asciiTheme="majorHAnsi" w:hAnsiTheme="majorHAnsi"/>
        </w:rPr>
        <w:t xml:space="preserve"> и оттогава</w:t>
      </w:r>
      <w:r w:rsidRPr="00231ADF">
        <w:rPr>
          <w:rFonts w:asciiTheme="majorHAnsi" w:hAnsiTheme="majorHAnsi"/>
        </w:rPr>
        <w:t xml:space="preserve"> това е основният метод за размножаване на българската роза. Всички насаждения у нас (над </w:t>
      </w:r>
      <w:r>
        <w:rPr>
          <w:rFonts w:asciiTheme="majorHAnsi" w:hAnsiTheme="majorHAnsi"/>
        </w:rPr>
        <w:t>4</w:t>
      </w:r>
      <w:r w:rsidRPr="00231ADF">
        <w:rPr>
          <w:rFonts w:asciiTheme="majorHAnsi" w:hAnsiTheme="majorHAnsi"/>
        </w:rPr>
        <w:t>7000 дка) са създа</w:t>
      </w:r>
      <w:r>
        <w:rPr>
          <w:rFonts w:asciiTheme="majorHAnsi" w:hAnsiTheme="majorHAnsi"/>
        </w:rPr>
        <w:t>д</w:t>
      </w:r>
      <w:r w:rsidRPr="00231ADF">
        <w:rPr>
          <w:rFonts w:asciiTheme="majorHAnsi" w:hAnsiTheme="majorHAnsi"/>
        </w:rPr>
        <w:t xml:space="preserve">ени по този метод, който е с висок размножителен коефициент и съкратен срок на производство. </w:t>
      </w:r>
      <w:r w:rsidR="00B53D49">
        <w:rPr>
          <w:rFonts w:asciiTheme="majorHAnsi" w:hAnsiTheme="majorHAnsi"/>
        </w:rPr>
        <w:t xml:space="preserve"> </w:t>
      </w:r>
      <w:r w:rsidRPr="00231ADF">
        <w:rPr>
          <w:rFonts w:asciiTheme="majorHAnsi" w:hAnsiTheme="majorHAnsi"/>
        </w:rPr>
        <w:t xml:space="preserve">Заедно със сортовете, това е  най-търсения научен продукт на Института. </w:t>
      </w:r>
    </w:p>
    <w:p w:rsidR="00231ADF" w:rsidRDefault="00231ADF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Създадената в ИРЕМК т</w:t>
      </w:r>
      <w:r w:rsidRPr="00231ADF">
        <w:rPr>
          <w:rFonts w:asciiTheme="majorHAnsi" w:hAnsiTheme="majorHAnsi"/>
        </w:rPr>
        <w:t xml:space="preserve">ехнология за производство на лавандулов разсад </w:t>
      </w:r>
      <w:r w:rsidR="001B1D3C">
        <w:rPr>
          <w:rFonts w:asciiTheme="majorHAnsi" w:hAnsiTheme="majorHAnsi"/>
        </w:rPr>
        <w:t xml:space="preserve">в студени лехи </w:t>
      </w:r>
      <w:r w:rsidRPr="00231ADF">
        <w:rPr>
          <w:rFonts w:asciiTheme="majorHAnsi" w:hAnsiTheme="majorHAnsi"/>
        </w:rPr>
        <w:t>позволи размножаване на сортовете, запазвайки тяхната автентичност и качество. В момента разсадопроизводството на лавандула е най-бързо развиващия се отрасъл в етеричномасленото производство, даващ препитание на хиляди семейства в района на Розовата долина и на производители в други райони с концентрация на лаван</w:t>
      </w:r>
      <w:r>
        <w:rPr>
          <w:rFonts w:asciiTheme="majorHAnsi" w:hAnsiTheme="majorHAnsi"/>
        </w:rPr>
        <w:t>д</w:t>
      </w:r>
      <w:r w:rsidRPr="00231ADF">
        <w:rPr>
          <w:rFonts w:asciiTheme="majorHAnsi" w:hAnsiTheme="majorHAnsi"/>
        </w:rPr>
        <w:t xml:space="preserve">улови насаждения. Само през последните две години по индикативни данни са произведени над 40 млн. броя лавадулов разсад именно по създадената в </w:t>
      </w:r>
      <w:r w:rsidR="008F18E4">
        <w:rPr>
          <w:rFonts w:asciiTheme="majorHAnsi" w:hAnsiTheme="majorHAnsi"/>
        </w:rPr>
        <w:t>И</w:t>
      </w:r>
      <w:r w:rsidR="001B1D3C">
        <w:rPr>
          <w:rFonts w:asciiTheme="majorHAnsi" w:hAnsiTheme="majorHAnsi"/>
        </w:rPr>
        <w:t xml:space="preserve">нститута </w:t>
      </w:r>
      <w:r w:rsidRPr="00231ADF">
        <w:rPr>
          <w:rFonts w:asciiTheme="majorHAnsi" w:hAnsiTheme="majorHAnsi"/>
        </w:rPr>
        <w:t>технология.</w:t>
      </w:r>
    </w:p>
    <w:p w:rsidR="001B1D3C" w:rsidRDefault="001B1D3C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1B1D3C">
        <w:rPr>
          <w:rFonts w:asciiTheme="majorHAnsi" w:hAnsiTheme="majorHAnsi"/>
        </w:rPr>
        <w:t xml:space="preserve">        В качеството си на  държавна научна организация ИРЕМК години наред проучва и предлага  на българските фермери посевен и посадъчен материал от сортове, които са най-пригодни за отглеждане при нашите почвено-климатични особености и прилагана агротехника.  След интродукция от дивата флора на България и чужбина на много ценни произходи, сортове и видове растения, стартира</w:t>
      </w:r>
      <w:r w:rsidR="008F18E4">
        <w:rPr>
          <w:rFonts w:asciiTheme="majorHAnsi" w:hAnsiTheme="majorHAnsi"/>
        </w:rPr>
        <w:t>т</w:t>
      </w:r>
      <w:r w:rsidRPr="001B1D3C">
        <w:rPr>
          <w:rFonts w:asciiTheme="majorHAnsi" w:hAnsiTheme="majorHAnsi"/>
        </w:rPr>
        <w:t xml:space="preserve">  селекционни програми, в резултат на които са  предложени за признаване  нови сортове.</w:t>
      </w:r>
    </w:p>
    <w:p w:rsidR="001B1D3C" w:rsidRDefault="001B1D3C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1B1D3C">
        <w:rPr>
          <w:rFonts w:asciiTheme="majorHAnsi" w:hAnsiTheme="majorHAnsi"/>
        </w:rPr>
        <w:t xml:space="preserve">В Института се </w:t>
      </w:r>
      <w:r>
        <w:rPr>
          <w:rFonts w:asciiTheme="majorHAnsi" w:hAnsiTheme="majorHAnsi"/>
        </w:rPr>
        <w:t xml:space="preserve">е </w:t>
      </w:r>
      <w:r w:rsidRPr="001B1D3C">
        <w:rPr>
          <w:rFonts w:asciiTheme="majorHAnsi" w:hAnsiTheme="majorHAnsi"/>
        </w:rPr>
        <w:t>поддържа</w:t>
      </w:r>
      <w:r>
        <w:rPr>
          <w:rFonts w:asciiTheme="majorHAnsi" w:hAnsiTheme="majorHAnsi"/>
        </w:rPr>
        <w:t>ла</w:t>
      </w:r>
      <w:r w:rsidRPr="001B1D3C">
        <w:rPr>
          <w:rFonts w:asciiTheme="majorHAnsi" w:hAnsiTheme="majorHAnsi"/>
        </w:rPr>
        <w:t xml:space="preserve"> сравнително богата колекция от над 130 вида ароматни и </w:t>
      </w:r>
      <w:r w:rsidR="00CF4BA4">
        <w:rPr>
          <w:rFonts w:asciiTheme="majorHAnsi" w:hAnsiTheme="majorHAnsi"/>
        </w:rPr>
        <w:t>лечебни</w:t>
      </w:r>
      <w:r w:rsidRPr="001B1D3C">
        <w:rPr>
          <w:rFonts w:asciiTheme="majorHAnsi" w:hAnsiTheme="majorHAnsi"/>
        </w:rPr>
        <w:t xml:space="preserve"> растения, представени от 502 образеца, включващи 189 сорта, от които 22 стари, местни или застрашени от генетична ерозия сортове. Към тях се отнася</w:t>
      </w:r>
      <w:r w:rsidR="00CF4BA4">
        <w:rPr>
          <w:rFonts w:asciiTheme="majorHAnsi" w:hAnsiTheme="majorHAnsi"/>
        </w:rPr>
        <w:t>ха</w:t>
      </w:r>
      <w:r w:rsidRPr="001B1D3C">
        <w:rPr>
          <w:rFonts w:asciiTheme="majorHAnsi" w:hAnsiTheme="majorHAnsi"/>
        </w:rPr>
        <w:t xml:space="preserve"> колекции от маслодайна роза, мента, лавандула, шипка, мента,  декоративни рози и др.</w:t>
      </w:r>
      <w:r w:rsidR="00CF4BA4">
        <w:rPr>
          <w:rFonts w:asciiTheme="majorHAnsi" w:hAnsiTheme="majorHAnsi"/>
        </w:rPr>
        <w:t xml:space="preserve"> За съжаление през последното десетилетие тази бройка значително намаля.</w:t>
      </w:r>
    </w:p>
    <w:p w:rsidR="00336E2A" w:rsidRDefault="00336E2A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В технологично отношение има разработки, които се ползват масово в преработвателната промишленост – нова конструкция наклонен охладител, микроапарат за дестилация на рози, усъвършенствани параметри при дестилацията на мента и лавандула.</w:t>
      </w:r>
    </w:p>
    <w:p w:rsidR="00B53D49" w:rsidRDefault="00336E2A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Изследванията на върху физиологията</w:t>
      </w:r>
      <w:r w:rsidR="00292BA2">
        <w:rPr>
          <w:rFonts w:asciiTheme="majorHAnsi" w:hAnsiTheme="majorHAnsi"/>
        </w:rPr>
        <w:t xml:space="preserve"> и биохимията  в цветовете на Казанлъшката роза</w:t>
      </w:r>
      <w:r>
        <w:rPr>
          <w:rFonts w:asciiTheme="majorHAnsi" w:hAnsiTheme="majorHAnsi"/>
        </w:rPr>
        <w:t xml:space="preserve"> </w:t>
      </w:r>
      <w:r w:rsidR="00292BA2">
        <w:rPr>
          <w:rFonts w:asciiTheme="majorHAnsi" w:hAnsiTheme="majorHAnsi"/>
        </w:rPr>
        <w:t xml:space="preserve">във връзка с образуване на маслото са фундаментални за времето си и все още се използват като цитати в съвременната наука. </w:t>
      </w:r>
    </w:p>
    <w:p w:rsidR="00A72D33" w:rsidRDefault="00B53D49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В</w:t>
      </w:r>
      <w:r w:rsidR="00292BA2">
        <w:rPr>
          <w:rFonts w:asciiTheme="majorHAnsi" w:hAnsiTheme="majorHAnsi"/>
        </w:rPr>
        <w:t>сяко направление има за цел подпомагане на българското земеделие и създаване на прилож</w:t>
      </w:r>
      <w:r w:rsidR="000770E8">
        <w:rPr>
          <w:rFonts w:asciiTheme="majorHAnsi" w:hAnsiTheme="majorHAnsi"/>
        </w:rPr>
        <w:t>ими в практиката иновации. Въпреки големият брой растения, които са обект на проучванията, център на работата винаги е била маслодайната роза, със сателит лавандула.</w:t>
      </w:r>
      <w:r>
        <w:rPr>
          <w:rFonts w:asciiTheme="majorHAnsi" w:hAnsiTheme="majorHAnsi"/>
        </w:rPr>
        <w:t xml:space="preserve"> </w:t>
      </w:r>
      <w:r w:rsidR="000770E8">
        <w:rPr>
          <w:rFonts w:asciiTheme="majorHAnsi" w:hAnsiTheme="majorHAnsi"/>
        </w:rPr>
        <w:t xml:space="preserve">Понастоящем </w:t>
      </w:r>
      <w:r w:rsidR="00A72D33">
        <w:rPr>
          <w:rFonts w:asciiTheme="majorHAnsi" w:hAnsiTheme="majorHAnsi"/>
        </w:rPr>
        <w:t>основната дейност на ИРЕМК се състои в интродукция, селекция и размножаване на ароматни и лечебни растения, технологии за отглеждане и за производство на посадъчен материал, разработване на правила за добри практики в растителната защита, преработка на суровини и приложението им в парфюмерията и козметиката.</w:t>
      </w:r>
    </w:p>
    <w:p w:rsidR="00A72D33" w:rsidRDefault="00A72D33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3.2. Административна организация на ИРЕМК</w:t>
      </w:r>
    </w:p>
    <w:p w:rsidR="00512336" w:rsidRDefault="00512336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512336">
        <w:rPr>
          <w:rFonts w:asciiTheme="majorHAnsi" w:hAnsiTheme="majorHAnsi"/>
        </w:rPr>
        <w:t>Съгласно Устройствения правилник на ССА, ръководните органи на институтите са</w:t>
      </w:r>
      <w:r w:rsidR="00BA3F7F">
        <w:rPr>
          <w:rFonts w:asciiTheme="majorHAnsi" w:hAnsiTheme="majorHAnsi"/>
        </w:rPr>
        <w:t>:</w:t>
      </w:r>
      <w:r w:rsidRPr="00512336">
        <w:rPr>
          <w:rFonts w:asciiTheme="majorHAnsi" w:hAnsiTheme="majorHAnsi"/>
        </w:rPr>
        <w:t xml:space="preserve"> директор</w:t>
      </w:r>
      <w:r w:rsidR="00097AF3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Pr="00512336">
        <w:rPr>
          <w:rFonts w:asciiTheme="majorHAnsi" w:hAnsiTheme="majorHAnsi"/>
        </w:rPr>
        <w:t>общо</w:t>
      </w:r>
      <w:r>
        <w:rPr>
          <w:rFonts w:asciiTheme="majorHAnsi" w:hAnsiTheme="majorHAnsi"/>
        </w:rPr>
        <w:t xml:space="preserve"> </w:t>
      </w:r>
      <w:r w:rsidRPr="00512336">
        <w:rPr>
          <w:rFonts w:asciiTheme="majorHAnsi" w:hAnsiTheme="majorHAnsi"/>
        </w:rPr>
        <w:t>събрание</w:t>
      </w:r>
      <w:r>
        <w:rPr>
          <w:rFonts w:asciiTheme="majorHAnsi" w:hAnsiTheme="majorHAnsi"/>
        </w:rPr>
        <w:t xml:space="preserve"> </w:t>
      </w:r>
      <w:r w:rsidRPr="00512336">
        <w:rPr>
          <w:rFonts w:asciiTheme="majorHAnsi" w:hAnsiTheme="majorHAnsi"/>
        </w:rPr>
        <w:t>на</w:t>
      </w:r>
      <w:r>
        <w:rPr>
          <w:rFonts w:asciiTheme="majorHAnsi" w:hAnsiTheme="majorHAnsi"/>
        </w:rPr>
        <w:t xml:space="preserve"> </w:t>
      </w:r>
      <w:r w:rsidRPr="00512336">
        <w:rPr>
          <w:rFonts w:asciiTheme="majorHAnsi" w:hAnsiTheme="majorHAnsi"/>
        </w:rPr>
        <w:t>учените</w:t>
      </w:r>
      <w:r w:rsidR="00097AF3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Pr="00512336">
        <w:rPr>
          <w:rFonts w:asciiTheme="majorHAnsi" w:hAnsiTheme="majorHAnsi"/>
        </w:rPr>
        <w:t>дирекцион</w:t>
      </w:r>
      <w:r>
        <w:rPr>
          <w:rFonts w:asciiTheme="majorHAnsi" w:hAnsiTheme="majorHAnsi"/>
        </w:rPr>
        <w:t>е</w:t>
      </w:r>
      <w:r w:rsidRPr="00512336">
        <w:rPr>
          <w:rFonts w:asciiTheme="majorHAnsi" w:hAnsiTheme="majorHAnsi"/>
        </w:rPr>
        <w:t>н</w:t>
      </w:r>
      <w:r>
        <w:rPr>
          <w:rFonts w:asciiTheme="majorHAnsi" w:hAnsiTheme="majorHAnsi"/>
        </w:rPr>
        <w:t xml:space="preserve"> </w:t>
      </w:r>
      <w:r w:rsidRPr="00512336">
        <w:rPr>
          <w:rFonts w:asciiTheme="majorHAnsi" w:hAnsiTheme="majorHAnsi"/>
        </w:rPr>
        <w:t>съвет</w:t>
      </w:r>
      <w:r>
        <w:rPr>
          <w:rFonts w:asciiTheme="majorHAnsi" w:hAnsiTheme="majorHAnsi"/>
        </w:rPr>
        <w:t xml:space="preserve"> и </w:t>
      </w:r>
      <w:r w:rsidRPr="00512336">
        <w:rPr>
          <w:rFonts w:asciiTheme="majorHAnsi" w:hAnsiTheme="majorHAnsi"/>
        </w:rPr>
        <w:t>науч</w:t>
      </w:r>
      <w:r>
        <w:rPr>
          <w:rFonts w:asciiTheme="majorHAnsi" w:hAnsiTheme="majorHAnsi"/>
        </w:rPr>
        <w:t>е</w:t>
      </w:r>
      <w:r w:rsidRPr="00512336">
        <w:rPr>
          <w:rFonts w:asciiTheme="majorHAnsi" w:hAnsiTheme="majorHAnsi"/>
        </w:rPr>
        <w:t>н</w:t>
      </w:r>
      <w:r>
        <w:rPr>
          <w:rFonts w:asciiTheme="majorHAnsi" w:hAnsiTheme="majorHAnsi"/>
        </w:rPr>
        <w:t xml:space="preserve"> </w:t>
      </w:r>
      <w:r w:rsidRPr="00512336">
        <w:rPr>
          <w:rFonts w:asciiTheme="majorHAnsi" w:hAnsiTheme="majorHAnsi"/>
        </w:rPr>
        <w:t>секретар</w:t>
      </w:r>
      <w:r>
        <w:rPr>
          <w:rFonts w:asciiTheme="majorHAnsi" w:hAnsiTheme="majorHAnsi"/>
        </w:rPr>
        <w:t xml:space="preserve">. </w:t>
      </w:r>
      <w:r w:rsidR="00D96CBD">
        <w:rPr>
          <w:rFonts w:asciiTheme="majorHAnsi" w:hAnsiTheme="majorHAnsi"/>
        </w:rPr>
        <w:t xml:space="preserve">Поради недостатъчния брой хабилитирани учени, в ИРЕМК научният секретар е ИД. </w:t>
      </w:r>
      <w:r w:rsidR="00097AF3">
        <w:rPr>
          <w:rFonts w:asciiTheme="majorHAnsi" w:hAnsiTheme="majorHAnsi"/>
        </w:rPr>
        <w:t>Специфичното а</w:t>
      </w:r>
      <w:r>
        <w:rPr>
          <w:rFonts w:asciiTheme="majorHAnsi" w:hAnsiTheme="majorHAnsi"/>
        </w:rPr>
        <w:t>дминистративно разпределение на дейността има следният вид:</w:t>
      </w:r>
    </w:p>
    <w:p w:rsidR="00512336" w:rsidRDefault="00A9743F" w:rsidP="00E4032A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bg-BG"/>
        </w:rPr>
        <w:drawing>
          <wp:inline distT="0" distB="0" distL="0" distR="0">
            <wp:extent cx="5381625" cy="3848100"/>
            <wp:effectExtent l="0" t="0" r="9525" b="0"/>
            <wp:docPr id="1" name="Картина 1" descr="D:\Dobreva\Лични\Конкурс ИРЕМК 2024\ИРЕМК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breva\Лични\Конкурс ИРЕМК 2024\ИРЕМК схем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367" cy="3853636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</pic:spPr>
                </pic:pic>
              </a:graphicData>
            </a:graphic>
          </wp:inline>
        </w:drawing>
      </w:r>
    </w:p>
    <w:p w:rsidR="00666409" w:rsidRDefault="00CB164B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Директорът е хабилитирано лице, </w:t>
      </w:r>
      <w:r w:rsidR="00666409">
        <w:rPr>
          <w:rFonts w:asciiTheme="majorHAnsi" w:hAnsiTheme="majorHAnsi"/>
        </w:rPr>
        <w:t xml:space="preserve">което </w:t>
      </w:r>
      <w:r>
        <w:rPr>
          <w:rFonts w:asciiTheme="majorHAnsi" w:hAnsiTheme="majorHAnsi"/>
        </w:rPr>
        <w:t>организира  и отговаря за цялостната дейност на института</w:t>
      </w:r>
      <w:r w:rsidR="00C5316F">
        <w:rPr>
          <w:rFonts w:asciiTheme="majorHAnsi" w:hAnsiTheme="majorHAnsi"/>
        </w:rPr>
        <w:t>, стопанисване на имуществото, сключване и прекратяване на трудовите договори със служителите, сключване на договори с външни институции или лица</w:t>
      </w:r>
      <w:r>
        <w:rPr>
          <w:rFonts w:asciiTheme="majorHAnsi" w:hAnsiTheme="majorHAnsi"/>
        </w:rPr>
        <w:t xml:space="preserve">. </w:t>
      </w:r>
      <w:r w:rsidR="00B05137">
        <w:rPr>
          <w:rFonts w:asciiTheme="majorHAnsi" w:hAnsiTheme="majorHAnsi"/>
        </w:rPr>
        <w:t xml:space="preserve">Общото събрание на учените включва целия академичен състав, който изгражда стратегията за дейността, разглежда и приема годишния отчет на </w:t>
      </w:r>
      <w:r w:rsidR="00356198" w:rsidRPr="00356198">
        <w:rPr>
          <w:rFonts w:asciiTheme="majorHAnsi" w:hAnsiTheme="majorHAnsi"/>
        </w:rPr>
        <w:t>ИРЕМК</w:t>
      </w:r>
      <w:r w:rsidR="00B05137">
        <w:rPr>
          <w:rFonts w:asciiTheme="majorHAnsi" w:hAnsiTheme="majorHAnsi"/>
        </w:rPr>
        <w:t xml:space="preserve">, предлага за утвърждаване на председателя на ССА и приема Правилник за устройството и дейността на </w:t>
      </w:r>
      <w:r w:rsidR="00356198">
        <w:rPr>
          <w:rFonts w:asciiTheme="majorHAnsi" w:hAnsiTheme="majorHAnsi"/>
        </w:rPr>
        <w:t>И</w:t>
      </w:r>
      <w:r w:rsidR="00B05137">
        <w:rPr>
          <w:rFonts w:asciiTheme="majorHAnsi" w:hAnsiTheme="majorHAnsi"/>
        </w:rPr>
        <w:t xml:space="preserve">нститута. </w:t>
      </w:r>
      <w:r w:rsidR="00762C4B">
        <w:rPr>
          <w:rFonts w:asciiTheme="majorHAnsi" w:hAnsiTheme="majorHAnsi"/>
        </w:rPr>
        <w:t>Дирекционният съвет включва ръководителите на отдели  и изп</w:t>
      </w:r>
      <w:r w:rsidR="00356198">
        <w:rPr>
          <w:rFonts w:asciiTheme="majorHAnsi" w:hAnsiTheme="majorHAnsi"/>
        </w:rPr>
        <w:t>ълняващ</w:t>
      </w:r>
      <w:r w:rsidR="00762C4B">
        <w:rPr>
          <w:rFonts w:asciiTheme="majorHAnsi" w:hAnsiTheme="majorHAnsi"/>
        </w:rPr>
        <w:t xml:space="preserve"> длъжността научен секретар, при нужда и др. специалисти или представители на профсъюзите. Чрез него се подпомага работата на Директора в изпълнение </w:t>
      </w:r>
      <w:r w:rsidR="00666409">
        <w:rPr>
          <w:rFonts w:asciiTheme="majorHAnsi" w:hAnsiTheme="majorHAnsi"/>
        </w:rPr>
        <w:t>делата на ИРЕМК.</w:t>
      </w:r>
    </w:p>
    <w:p w:rsidR="00097AF3" w:rsidRDefault="00762C4B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BD63D9">
        <w:rPr>
          <w:rFonts w:asciiTheme="majorHAnsi" w:hAnsiTheme="majorHAnsi"/>
        </w:rPr>
        <w:t xml:space="preserve">Научната дейност е съсредоточена в отдел „Ароматни и медицински растения“. Той </w:t>
      </w:r>
      <w:r w:rsidR="00714813">
        <w:rPr>
          <w:rFonts w:asciiTheme="majorHAnsi" w:hAnsiTheme="majorHAnsi"/>
        </w:rPr>
        <w:t xml:space="preserve">разполага с 3 доцента, 3 главни асистента, 1 доктор, 4 агронома, </w:t>
      </w:r>
      <w:r w:rsidR="002C0823">
        <w:rPr>
          <w:rFonts w:asciiTheme="majorHAnsi" w:hAnsiTheme="majorHAnsi"/>
        </w:rPr>
        <w:t>химик, технолог, лаборант и техник</w:t>
      </w:r>
      <w:r w:rsidR="00714813">
        <w:rPr>
          <w:rFonts w:asciiTheme="majorHAnsi" w:hAnsiTheme="majorHAnsi"/>
        </w:rPr>
        <w:t>.</w:t>
      </w:r>
      <w:r w:rsidR="002C0823">
        <w:rPr>
          <w:rFonts w:asciiTheme="majorHAnsi" w:hAnsiTheme="majorHAnsi"/>
        </w:rPr>
        <w:t xml:space="preserve"> </w:t>
      </w:r>
      <w:r w:rsidR="004B6BCF">
        <w:rPr>
          <w:rFonts w:asciiTheme="majorHAnsi" w:hAnsiTheme="majorHAnsi"/>
        </w:rPr>
        <w:t xml:space="preserve">Има едно вакантно място за научен сътрудник. </w:t>
      </w:r>
      <w:r w:rsidR="005C3876">
        <w:rPr>
          <w:rFonts w:asciiTheme="majorHAnsi" w:hAnsiTheme="majorHAnsi"/>
        </w:rPr>
        <w:t>Работи в следните направления:</w:t>
      </w:r>
    </w:p>
    <w:p w:rsidR="005C3876" w:rsidRDefault="005C3876" w:rsidP="00D66143">
      <w:pPr>
        <w:pStyle w:val="ab"/>
        <w:numPr>
          <w:ilvl w:val="0"/>
          <w:numId w:val="10"/>
        </w:numPr>
        <w:spacing w:line="360" w:lineRule="auto"/>
        <w:jc w:val="both"/>
        <w:rPr>
          <w:rFonts w:asciiTheme="majorHAnsi" w:hAnsiTheme="majorHAnsi"/>
        </w:rPr>
      </w:pPr>
      <w:r w:rsidRPr="005C3876">
        <w:rPr>
          <w:rFonts w:asciiTheme="majorHAnsi" w:hAnsiTheme="majorHAnsi"/>
        </w:rPr>
        <w:t>Интродукция, селекция и семепроизводство на ароматни и лечебни растения.</w:t>
      </w:r>
    </w:p>
    <w:p w:rsidR="004163AC" w:rsidRPr="005C3876" w:rsidRDefault="004163AC" w:rsidP="00D66143">
      <w:pPr>
        <w:pStyle w:val="ab"/>
        <w:numPr>
          <w:ilvl w:val="0"/>
          <w:numId w:val="10"/>
        </w:num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Поддържане на Генофонд от 116 вида и 56 сорта ароматни и лечебни растения</w:t>
      </w:r>
    </w:p>
    <w:p w:rsidR="005C3876" w:rsidRPr="005C3876" w:rsidRDefault="005C3876" w:rsidP="00D66143">
      <w:pPr>
        <w:pStyle w:val="ab"/>
        <w:numPr>
          <w:ilvl w:val="0"/>
          <w:numId w:val="10"/>
        </w:numPr>
        <w:spacing w:line="360" w:lineRule="auto"/>
        <w:jc w:val="both"/>
        <w:rPr>
          <w:rFonts w:asciiTheme="majorHAnsi" w:hAnsiTheme="majorHAnsi"/>
        </w:rPr>
      </w:pPr>
      <w:r w:rsidRPr="005C3876">
        <w:rPr>
          <w:rFonts w:asciiTheme="majorHAnsi" w:hAnsiTheme="majorHAnsi"/>
        </w:rPr>
        <w:t>Растителна защита</w:t>
      </w:r>
    </w:p>
    <w:p w:rsidR="005C3876" w:rsidRPr="005C3876" w:rsidRDefault="005C3876" w:rsidP="00D66143">
      <w:pPr>
        <w:pStyle w:val="ab"/>
        <w:numPr>
          <w:ilvl w:val="0"/>
          <w:numId w:val="10"/>
        </w:numPr>
        <w:spacing w:line="360" w:lineRule="auto"/>
        <w:jc w:val="both"/>
        <w:rPr>
          <w:rFonts w:asciiTheme="majorHAnsi" w:hAnsiTheme="majorHAnsi"/>
        </w:rPr>
      </w:pPr>
      <w:r w:rsidRPr="005C3876">
        <w:rPr>
          <w:rFonts w:asciiTheme="majorHAnsi" w:hAnsiTheme="majorHAnsi"/>
        </w:rPr>
        <w:t>Агротехника</w:t>
      </w:r>
    </w:p>
    <w:p w:rsidR="005C3876" w:rsidRPr="005C3876" w:rsidRDefault="005C3876" w:rsidP="00D66143">
      <w:pPr>
        <w:pStyle w:val="ab"/>
        <w:numPr>
          <w:ilvl w:val="0"/>
          <w:numId w:val="10"/>
        </w:numPr>
        <w:spacing w:line="360" w:lineRule="auto"/>
        <w:jc w:val="both"/>
        <w:rPr>
          <w:rFonts w:asciiTheme="majorHAnsi" w:hAnsiTheme="majorHAnsi"/>
        </w:rPr>
      </w:pPr>
      <w:r w:rsidRPr="005C3876">
        <w:rPr>
          <w:rFonts w:asciiTheme="majorHAnsi" w:hAnsiTheme="majorHAnsi"/>
        </w:rPr>
        <w:t>Технология на преработка на етеричномаслени и лечебни суровини</w:t>
      </w:r>
    </w:p>
    <w:p w:rsidR="005C3876" w:rsidRPr="005C3876" w:rsidRDefault="005C3876" w:rsidP="00D66143">
      <w:pPr>
        <w:pStyle w:val="ab"/>
        <w:numPr>
          <w:ilvl w:val="0"/>
          <w:numId w:val="10"/>
        </w:numPr>
        <w:spacing w:line="360" w:lineRule="auto"/>
        <w:jc w:val="both"/>
        <w:rPr>
          <w:rFonts w:asciiTheme="majorHAnsi" w:hAnsiTheme="majorHAnsi"/>
        </w:rPr>
      </w:pPr>
      <w:r w:rsidRPr="005C3876">
        <w:rPr>
          <w:rFonts w:asciiTheme="majorHAnsi" w:hAnsiTheme="majorHAnsi"/>
        </w:rPr>
        <w:t xml:space="preserve">Изпитване и приложение на продуктите от тях </w:t>
      </w:r>
    </w:p>
    <w:p w:rsidR="00097AF3" w:rsidRDefault="005C3876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Отделът разработва и предлага за одобрение нови научноизследователски проекти към ССА и други институции в страната и в чужбина. </w:t>
      </w:r>
      <w:r w:rsidR="00C11CB8">
        <w:rPr>
          <w:rFonts w:asciiTheme="majorHAnsi" w:hAnsiTheme="majorHAnsi"/>
        </w:rPr>
        <w:t>Ръководи и с</w:t>
      </w:r>
      <w:r>
        <w:rPr>
          <w:rFonts w:asciiTheme="majorHAnsi" w:hAnsiTheme="majorHAnsi"/>
        </w:rPr>
        <w:t>леди за тяхното изпълнение</w:t>
      </w:r>
      <w:r w:rsidR="00C11CB8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контролира </w:t>
      </w:r>
      <w:r w:rsidR="00C11CB8">
        <w:rPr>
          <w:rFonts w:asciiTheme="majorHAnsi" w:hAnsiTheme="majorHAnsi"/>
        </w:rPr>
        <w:t xml:space="preserve">експерименталната дейност, </w:t>
      </w:r>
      <w:r w:rsidR="00FA0E38">
        <w:rPr>
          <w:rFonts w:asciiTheme="majorHAnsi" w:hAnsiTheme="majorHAnsi"/>
        </w:rPr>
        <w:t xml:space="preserve">обучава специализанти и студенти, </w:t>
      </w:r>
      <w:r w:rsidR="00356198">
        <w:rPr>
          <w:rFonts w:asciiTheme="majorHAnsi" w:hAnsiTheme="majorHAnsi"/>
        </w:rPr>
        <w:t>о</w:t>
      </w:r>
      <w:r w:rsidR="00C11CB8">
        <w:rPr>
          <w:rFonts w:asciiTheme="majorHAnsi" w:hAnsiTheme="majorHAnsi"/>
        </w:rPr>
        <w:t xml:space="preserve">съществява научното обслужване на бизнеса в бранша, разработва стратегии, технологии, технологични карти, стандарти, методики и др. нормативи, имащи отношение към </w:t>
      </w:r>
      <w:r w:rsidR="004163AC">
        <w:rPr>
          <w:rFonts w:asciiTheme="majorHAnsi" w:hAnsiTheme="majorHAnsi"/>
        </w:rPr>
        <w:t>дейността. Подпомага се от лаборатория, в която се извършват физикохимични и химични анализи на ароматни и лечебни растения</w:t>
      </w:r>
      <w:r w:rsidR="00CB164B">
        <w:rPr>
          <w:rFonts w:asciiTheme="majorHAnsi" w:hAnsiTheme="majorHAnsi"/>
        </w:rPr>
        <w:t xml:space="preserve">, етерични масла и екстракционни продукти, козметика, почвени проби </w:t>
      </w:r>
      <w:r w:rsidR="004163AC">
        <w:rPr>
          <w:rFonts w:asciiTheme="majorHAnsi" w:hAnsiTheme="majorHAnsi"/>
        </w:rPr>
        <w:t xml:space="preserve"> и </w:t>
      </w:r>
      <w:r w:rsidR="00CB164B">
        <w:rPr>
          <w:rFonts w:asciiTheme="majorHAnsi" w:hAnsiTheme="majorHAnsi"/>
        </w:rPr>
        <w:t>семена.</w:t>
      </w:r>
    </w:p>
    <w:p w:rsidR="00666409" w:rsidRDefault="00604DAF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Научно</w:t>
      </w:r>
      <w:r w:rsidR="00666409">
        <w:rPr>
          <w:rFonts w:asciiTheme="majorHAnsi" w:hAnsiTheme="majorHAnsi"/>
        </w:rPr>
        <w:t>-експерименталната база отговаря за състоянието на насажденията от рози</w:t>
      </w:r>
      <w:r w:rsidR="00FA0E38">
        <w:rPr>
          <w:rFonts w:asciiTheme="majorHAnsi" w:hAnsiTheme="majorHAnsi"/>
        </w:rPr>
        <w:t>,</w:t>
      </w:r>
      <w:r w:rsidR="00666409">
        <w:rPr>
          <w:rFonts w:asciiTheme="majorHAnsi" w:hAnsiTheme="majorHAnsi"/>
        </w:rPr>
        <w:t xml:space="preserve"> лавандула</w:t>
      </w:r>
      <w:r w:rsidR="00FA0E38">
        <w:rPr>
          <w:rFonts w:asciiTheme="majorHAnsi" w:hAnsiTheme="majorHAnsi"/>
        </w:rPr>
        <w:t xml:space="preserve"> или др. култури, </w:t>
      </w:r>
      <w:r w:rsidR="00666409">
        <w:rPr>
          <w:rFonts w:asciiTheme="majorHAnsi" w:hAnsiTheme="majorHAnsi"/>
        </w:rPr>
        <w:t>произво</w:t>
      </w:r>
      <w:r w:rsidR="00FA0E38">
        <w:rPr>
          <w:rFonts w:asciiTheme="majorHAnsi" w:hAnsiTheme="majorHAnsi"/>
        </w:rPr>
        <w:t>д</w:t>
      </w:r>
      <w:r w:rsidR="00666409">
        <w:rPr>
          <w:rFonts w:asciiTheme="majorHAnsi" w:hAnsiTheme="majorHAnsi"/>
        </w:rPr>
        <w:t>ството</w:t>
      </w:r>
      <w:r w:rsidR="00FA0E38">
        <w:rPr>
          <w:rFonts w:asciiTheme="majorHAnsi" w:hAnsiTheme="majorHAnsi"/>
        </w:rPr>
        <w:t xml:space="preserve"> на </w:t>
      </w:r>
      <w:r w:rsidR="005F5F35">
        <w:rPr>
          <w:rFonts w:asciiTheme="majorHAnsi" w:hAnsiTheme="majorHAnsi"/>
        </w:rPr>
        <w:t>стандартен посевен и посадъчен материал</w:t>
      </w:r>
      <w:r w:rsidR="00FA0E38">
        <w:rPr>
          <w:rFonts w:asciiTheme="majorHAnsi" w:hAnsiTheme="majorHAnsi"/>
        </w:rPr>
        <w:t xml:space="preserve"> и подпомага научният отдел при внедряване на създадените технологии за отглеждане, агротехника, растителна защита и семепроизводство. </w:t>
      </w:r>
      <w:r>
        <w:rPr>
          <w:rFonts w:asciiTheme="majorHAnsi" w:hAnsiTheme="majorHAnsi"/>
        </w:rPr>
        <w:t xml:space="preserve">Поддържа 500 </w:t>
      </w:r>
      <w:r w:rsidR="006572FD" w:rsidRPr="006572FD">
        <w:rPr>
          <w:rFonts w:asciiTheme="majorHAnsi" w:hAnsiTheme="majorHAnsi"/>
        </w:rPr>
        <w:t xml:space="preserve">дка </w:t>
      </w:r>
      <w:r>
        <w:rPr>
          <w:rFonts w:asciiTheme="majorHAnsi" w:hAnsiTheme="majorHAnsi"/>
        </w:rPr>
        <w:t xml:space="preserve">за трайни насаждения от маслодайна роза и други култури, 10 </w:t>
      </w:r>
      <w:r w:rsidR="006572FD" w:rsidRPr="006572FD">
        <w:rPr>
          <w:rFonts w:asciiTheme="majorHAnsi" w:hAnsiTheme="majorHAnsi"/>
        </w:rPr>
        <w:t xml:space="preserve">дка </w:t>
      </w:r>
      <w:r>
        <w:rPr>
          <w:rFonts w:asciiTheme="majorHAnsi" w:hAnsiTheme="majorHAnsi"/>
        </w:rPr>
        <w:t>за производство на разсад лавандула и 2 оранжерии по 100 м²</w:t>
      </w:r>
      <w:r w:rsidR="00AD489B">
        <w:rPr>
          <w:rFonts w:asciiTheme="majorHAnsi" w:hAnsiTheme="majorHAnsi"/>
        </w:rPr>
        <w:t xml:space="preserve"> за производство на разсад от маслодайна и декоративна рози. </w:t>
      </w:r>
    </w:p>
    <w:p w:rsidR="004B6BCF" w:rsidRDefault="004B6BCF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Отдел ФДУСИО представлява общата администрация, която включва главен счетоводител, касиер, финансов контрольор, ТРЗ, </w:t>
      </w:r>
      <w:r w:rsidR="005F5F35">
        <w:rPr>
          <w:rFonts w:asciiTheme="majorHAnsi" w:hAnsiTheme="majorHAnsi"/>
        </w:rPr>
        <w:t xml:space="preserve">секретар, домакин, шофьор и хигиенист. </w:t>
      </w:r>
    </w:p>
    <w:p w:rsidR="005F5F35" w:rsidRDefault="005F5F35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Общия брой на служителите е 31, при щат 32 места.</w:t>
      </w:r>
    </w:p>
    <w:p w:rsidR="00666409" w:rsidRDefault="00666409" w:rsidP="00D66143">
      <w:pPr>
        <w:spacing w:line="360" w:lineRule="auto"/>
        <w:ind w:firstLine="567"/>
        <w:jc w:val="both"/>
        <w:rPr>
          <w:rFonts w:asciiTheme="majorHAnsi" w:hAnsiTheme="majorHAnsi"/>
        </w:rPr>
      </w:pPr>
    </w:p>
    <w:p w:rsidR="004163AC" w:rsidRPr="001F1F52" w:rsidRDefault="00FF1AE6" w:rsidP="001F1F52">
      <w:pPr>
        <w:pStyle w:val="ab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1F1F52">
        <w:rPr>
          <w:rFonts w:asciiTheme="majorHAnsi" w:hAnsiTheme="majorHAnsi"/>
          <w:b/>
        </w:rPr>
        <w:t>Научни приоритети в областта на основната дейност на института у нас, в европейски и световен мащаб</w:t>
      </w:r>
    </w:p>
    <w:p w:rsidR="00C83A5A" w:rsidRDefault="00131458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Научната дейност на </w:t>
      </w:r>
      <w:r w:rsidRPr="00131458">
        <w:rPr>
          <w:rFonts w:asciiTheme="majorHAnsi" w:hAnsiTheme="majorHAnsi"/>
        </w:rPr>
        <w:t xml:space="preserve">Института </w:t>
      </w:r>
      <w:r>
        <w:rPr>
          <w:rFonts w:asciiTheme="majorHAnsi" w:hAnsiTheme="majorHAnsi"/>
        </w:rPr>
        <w:t>е в унисон с научните приоритети</w:t>
      </w:r>
      <w:r w:rsidR="001E462A">
        <w:rPr>
          <w:rFonts w:asciiTheme="majorHAnsi" w:hAnsiTheme="majorHAnsi"/>
        </w:rPr>
        <w:t xml:space="preserve"> в национален, европейски и световен мащаб.  Както беше посочено по-горе, тя е част от заложените в </w:t>
      </w:r>
      <w:r w:rsidR="001E462A" w:rsidRPr="001E462A">
        <w:rPr>
          <w:rFonts w:asciiTheme="majorHAnsi" w:hAnsiTheme="majorHAnsi"/>
        </w:rPr>
        <w:t>Националната стратегия за развитие на научните изследвания в Република България 2017 – 2030</w:t>
      </w:r>
      <w:r w:rsidR="001E462A">
        <w:rPr>
          <w:rFonts w:asciiTheme="majorHAnsi" w:hAnsiTheme="majorHAnsi"/>
        </w:rPr>
        <w:t xml:space="preserve"> решения за п</w:t>
      </w:r>
      <w:r w:rsidR="001E462A" w:rsidRPr="001E462A">
        <w:rPr>
          <w:rFonts w:asciiTheme="majorHAnsi" w:hAnsiTheme="majorHAnsi"/>
        </w:rPr>
        <w:t xml:space="preserve">одобряване  на  качеството  на живот </w:t>
      </w:r>
      <w:r w:rsidR="001E462A">
        <w:rPr>
          <w:rFonts w:asciiTheme="majorHAnsi" w:hAnsiTheme="majorHAnsi"/>
        </w:rPr>
        <w:t xml:space="preserve"> на населението </w:t>
      </w:r>
      <w:r w:rsidR="001E462A" w:rsidRPr="001E462A">
        <w:rPr>
          <w:rFonts w:asciiTheme="majorHAnsi" w:hAnsiTheme="majorHAnsi"/>
        </w:rPr>
        <w:t>–  храни,  здраве,  биоразнообразие</w:t>
      </w:r>
      <w:r w:rsidR="001E462A">
        <w:rPr>
          <w:rFonts w:asciiTheme="majorHAnsi" w:hAnsiTheme="majorHAnsi"/>
        </w:rPr>
        <w:t xml:space="preserve"> и</w:t>
      </w:r>
      <w:r w:rsidR="001E462A" w:rsidRPr="001E462A">
        <w:rPr>
          <w:rFonts w:asciiTheme="majorHAnsi" w:hAnsiTheme="majorHAnsi"/>
        </w:rPr>
        <w:t xml:space="preserve">  опазване на околната среда</w:t>
      </w:r>
      <w:r w:rsidR="001E462A">
        <w:rPr>
          <w:rFonts w:asciiTheme="majorHAnsi" w:hAnsiTheme="majorHAnsi"/>
        </w:rPr>
        <w:t>.</w:t>
      </w:r>
      <w:r w:rsidR="00C83A5A" w:rsidRPr="00C83A5A">
        <w:t xml:space="preserve"> </w:t>
      </w:r>
      <w:r w:rsidR="00C83A5A" w:rsidRPr="00C83A5A">
        <w:rPr>
          <w:rFonts w:asciiTheme="majorHAnsi" w:hAnsiTheme="majorHAnsi"/>
        </w:rPr>
        <w:t xml:space="preserve">Следва принципите заложени в Иновационната стратегия за интелигентна специализация </w:t>
      </w:r>
      <w:r w:rsidR="00356198">
        <w:rPr>
          <w:rFonts w:asciiTheme="majorHAnsi" w:hAnsiTheme="majorHAnsi"/>
        </w:rPr>
        <w:t xml:space="preserve">на </w:t>
      </w:r>
      <w:r w:rsidR="00C83A5A" w:rsidRPr="00C83A5A">
        <w:rPr>
          <w:rFonts w:asciiTheme="majorHAnsi" w:hAnsiTheme="majorHAnsi"/>
        </w:rPr>
        <w:t xml:space="preserve">България, Националната програма за развитие </w:t>
      </w:r>
      <w:r w:rsidR="00356198">
        <w:rPr>
          <w:rFonts w:asciiTheme="majorHAnsi" w:hAnsiTheme="majorHAnsi"/>
        </w:rPr>
        <w:t xml:space="preserve">на </w:t>
      </w:r>
      <w:r w:rsidR="00C83A5A" w:rsidRPr="00C83A5A">
        <w:rPr>
          <w:rFonts w:asciiTheme="majorHAnsi" w:hAnsiTheme="majorHAnsi"/>
        </w:rPr>
        <w:t>България 2030</w:t>
      </w:r>
      <w:r w:rsidR="00C83A5A">
        <w:rPr>
          <w:rFonts w:asciiTheme="majorHAnsi" w:hAnsiTheme="majorHAnsi"/>
        </w:rPr>
        <w:t xml:space="preserve"> и</w:t>
      </w:r>
      <w:r w:rsidR="00C83A5A" w:rsidRPr="00C83A5A">
        <w:rPr>
          <w:rFonts w:asciiTheme="majorHAnsi" w:hAnsiTheme="majorHAnsi"/>
        </w:rPr>
        <w:t xml:space="preserve"> Оперативната програма „Наука и образование за интелигентен растеж“</w:t>
      </w:r>
      <w:r w:rsidR="00C83A5A">
        <w:rPr>
          <w:rFonts w:asciiTheme="majorHAnsi" w:hAnsiTheme="majorHAnsi"/>
        </w:rPr>
        <w:t>. Приносът на ИРЕМК</w:t>
      </w:r>
      <w:r w:rsidR="002C4F64">
        <w:rPr>
          <w:rFonts w:asciiTheme="majorHAnsi" w:hAnsiTheme="majorHAnsi"/>
        </w:rPr>
        <w:t xml:space="preserve"> се изразява в</w:t>
      </w:r>
      <w:r w:rsidR="00A55B12">
        <w:rPr>
          <w:rFonts w:asciiTheme="majorHAnsi" w:hAnsiTheme="majorHAnsi"/>
        </w:rPr>
        <w:t>:</w:t>
      </w:r>
      <w:r w:rsidR="00C83A5A">
        <w:rPr>
          <w:rFonts w:asciiTheme="majorHAnsi" w:hAnsiTheme="majorHAnsi"/>
        </w:rPr>
        <w:t xml:space="preserve"> </w:t>
      </w:r>
    </w:p>
    <w:p w:rsidR="00434648" w:rsidRPr="00F57D72" w:rsidRDefault="00C83A5A" w:rsidP="00D66143">
      <w:pPr>
        <w:pStyle w:val="ab"/>
        <w:numPr>
          <w:ilvl w:val="0"/>
          <w:numId w:val="11"/>
        </w:numPr>
        <w:spacing w:line="360" w:lineRule="auto"/>
        <w:jc w:val="both"/>
        <w:rPr>
          <w:rFonts w:asciiTheme="majorHAnsi" w:hAnsiTheme="majorHAnsi"/>
        </w:rPr>
      </w:pPr>
      <w:r w:rsidRPr="00F57D72">
        <w:rPr>
          <w:rFonts w:asciiTheme="majorHAnsi" w:hAnsiTheme="majorHAnsi"/>
        </w:rPr>
        <w:t>Създ</w:t>
      </w:r>
      <w:r w:rsidR="00434648" w:rsidRPr="00F57D72">
        <w:rPr>
          <w:rFonts w:asciiTheme="majorHAnsi" w:hAnsiTheme="majorHAnsi"/>
        </w:rPr>
        <w:t>а</w:t>
      </w:r>
      <w:r w:rsidRPr="00F57D72">
        <w:rPr>
          <w:rFonts w:asciiTheme="majorHAnsi" w:hAnsiTheme="majorHAnsi"/>
        </w:rPr>
        <w:t>ване на нови, високопродуктивни сортове етеричномаслени и лечебни растения</w:t>
      </w:r>
      <w:r w:rsidR="0018661B" w:rsidRPr="00F57D72">
        <w:rPr>
          <w:rFonts w:asciiTheme="majorHAnsi" w:hAnsiTheme="majorHAnsi"/>
        </w:rPr>
        <w:t xml:space="preserve">, подходящи за устойчиво развитие на земеделието </w:t>
      </w:r>
    </w:p>
    <w:p w:rsidR="00434648" w:rsidRPr="00D96CBD" w:rsidRDefault="00434648" w:rsidP="00D66143">
      <w:pPr>
        <w:pStyle w:val="ab"/>
        <w:numPr>
          <w:ilvl w:val="0"/>
          <w:numId w:val="11"/>
        </w:numPr>
        <w:spacing w:line="360" w:lineRule="auto"/>
        <w:jc w:val="both"/>
        <w:rPr>
          <w:rFonts w:asciiTheme="majorHAnsi" w:hAnsiTheme="majorHAnsi"/>
        </w:rPr>
      </w:pPr>
      <w:r w:rsidRPr="00D96CBD">
        <w:rPr>
          <w:rFonts w:asciiTheme="majorHAnsi" w:hAnsiTheme="majorHAnsi"/>
        </w:rPr>
        <w:t xml:space="preserve">Разработване на технологии за отглеждане и растителнозащитни практики за </w:t>
      </w:r>
      <w:r w:rsidR="00F57D72">
        <w:rPr>
          <w:rFonts w:asciiTheme="majorHAnsi" w:hAnsiTheme="majorHAnsi"/>
        </w:rPr>
        <w:t xml:space="preserve">конвенционалното и </w:t>
      </w:r>
      <w:r w:rsidRPr="00D96CBD">
        <w:rPr>
          <w:rFonts w:asciiTheme="majorHAnsi" w:hAnsiTheme="majorHAnsi"/>
        </w:rPr>
        <w:t>биологичното земеделие</w:t>
      </w:r>
    </w:p>
    <w:p w:rsidR="00C83A5A" w:rsidRPr="00D96CBD" w:rsidRDefault="00434648" w:rsidP="00D66143">
      <w:pPr>
        <w:pStyle w:val="ab"/>
        <w:numPr>
          <w:ilvl w:val="0"/>
          <w:numId w:val="11"/>
        </w:numPr>
        <w:spacing w:line="360" w:lineRule="auto"/>
        <w:jc w:val="both"/>
        <w:rPr>
          <w:rFonts w:asciiTheme="majorHAnsi" w:hAnsiTheme="majorHAnsi"/>
        </w:rPr>
      </w:pPr>
      <w:r w:rsidRPr="00D96CBD">
        <w:rPr>
          <w:rFonts w:asciiTheme="majorHAnsi" w:hAnsiTheme="majorHAnsi"/>
        </w:rPr>
        <w:t>Изпитване и приложение на нови, екологичносъобразни и щадящи здравето на човека технологии за</w:t>
      </w:r>
      <w:r w:rsidR="001E462A" w:rsidRPr="00D96CBD">
        <w:rPr>
          <w:rFonts w:asciiTheme="majorHAnsi" w:hAnsiTheme="majorHAnsi"/>
        </w:rPr>
        <w:t xml:space="preserve"> </w:t>
      </w:r>
      <w:r w:rsidRPr="00D96CBD">
        <w:rPr>
          <w:rFonts w:asciiTheme="majorHAnsi" w:hAnsiTheme="majorHAnsi"/>
        </w:rPr>
        <w:t>получаване на продукти от тези растения</w:t>
      </w:r>
    </w:p>
    <w:p w:rsidR="00434648" w:rsidRPr="00D96CBD" w:rsidRDefault="00434648" w:rsidP="00D66143">
      <w:pPr>
        <w:pStyle w:val="ab"/>
        <w:numPr>
          <w:ilvl w:val="0"/>
          <w:numId w:val="11"/>
        </w:numPr>
        <w:spacing w:line="360" w:lineRule="auto"/>
        <w:jc w:val="both"/>
        <w:rPr>
          <w:rFonts w:asciiTheme="majorHAnsi" w:hAnsiTheme="majorHAnsi"/>
        </w:rPr>
      </w:pPr>
      <w:r w:rsidRPr="00D96CBD">
        <w:rPr>
          <w:rFonts w:asciiTheme="majorHAnsi" w:hAnsiTheme="majorHAnsi"/>
        </w:rPr>
        <w:t>Запазване биоразнообразието чрез съхранение и поддържане на ценни растителни видове и произходи в Генофонда на Института</w:t>
      </w:r>
    </w:p>
    <w:p w:rsidR="00434648" w:rsidRPr="00D96CBD" w:rsidRDefault="00434648" w:rsidP="00D66143">
      <w:pPr>
        <w:pStyle w:val="ab"/>
        <w:numPr>
          <w:ilvl w:val="0"/>
          <w:numId w:val="11"/>
        </w:numPr>
        <w:spacing w:line="360" w:lineRule="auto"/>
        <w:jc w:val="both"/>
        <w:rPr>
          <w:rFonts w:asciiTheme="majorHAnsi" w:hAnsiTheme="majorHAnsi"/>
        </w:rPr>
      </w:pPr>
      <w:r w:rsidRPr="00D96CBD">
        <w:rPr>
          <w:rFonts w:asciiTheme="majorHAnsi" w:hAnsiTheme="majorHAnsi"/>
        </w:rPr>
        <w:t xml:space="preserve">Опазване на околната среда чрез </w:t>
      </w:r>
      <w:r w:rsidR="00A55B12" w:rsidRPr="00D96CBD">
        <w:rPr>
          <w:rFonts w:asciiTheme="majorHAnsi" w:hAnsiTheme="majorHAnsi"/>
        </w:rPr>
        <w:t xml:space="preserve">дълбочинни, комплексни технологии, без въглероден отпечатък </w:t>
      </w:r>
    </w:p>
    <w:p w:rsidR="00A55B12" w:rsidRPr="00D96CBD" w:rsidRDefault="00A55B12" w:rsidP="00D66143">
      <w:pPr>
        <w:pStyle w:val="ab"/>
        <w:numPr>
          <w:ilvl w:val="0"/>
          <w:numId w:val="11"/>
        </w:numPr>
        <w:spacing w:line="360" w:lineRule="auto"/>
        <w:jc w:val="both"/>
        <w:rPr>
          <w:rFonts w:asciiTheme="majorHAnsi" w:hAnsiTheme="majorHAnsi"/>
        </w:rPr>
      </w:pPr>
      <w:r w:rsidRPr="00D96CBD">
        <w:rPr>
          <w:rFonts w:asciiTheme="majorHAnsi" w:hAnsiTheme="majorHAnsi"/>
        </w:rPr>
        <w:t>Разработване на технологии за козметични продукти на базата на натурални съставки</w:t>
      </w:r>
    </w:p>
    <w:p w:rsidR="00DD15A4" w:rsidRDefault="00DD15A4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DD15A4">
        <w:rPr>
          <w:rFonts w:asciiTheme="majorHAnsi" w:hAnsiTheme="majorHAnsi"/>
        </w:rPr>
        <w:t>Ароматните растения и билки</w:t>
      </w:r>
      <w:r>
        <w:rPr>
          <w:rFonts w:asciiTheme="majorHAnsi" w:hAnsiTheme="majorHAnsi"/>
        </w:rPr>
        <w:t>те</w:t>
      </w:r>
      <w:r w:rsidRPr="00DD15A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придружават човечеството в цялото му развитие и въпреки напредъка на съвременната химия са в ренесансова позиция по отношение на съвременната наука. </w:t>
      </w:r>
      <w:r w:rsidRPr="00DD15A4">
        <w:rPr>
          <w:rFonts w:asciiTheme="majorHAnsi" w:hAnsiTheme="majorHAnsi"/>
        </w:rPr>
        <w:t xml:space="preserve"> </w:t>
      </w:r>
      <w:r w:rsidR="002D0823">
        <w:rPr>
          <w:rFonts w:asciiTheme="majorHAnsi" w:hAnsiTheme="majorHAnsi"/>
        </w:rPr>
        <w:t xml:space="preserve">Публикуваните документи в базата данни на </w:t>
      </w:r>
      <w:r w:rsidR="002D0823">
        <w:rPr>
          <w:rFonts w:asciiTheme="majorHAnsi" w:hAnsiTheme="majorHAnsi"/>
          <w:lang w:val="en-US"/>
        </w:rPr>
        <w:t>Scopus (</w:t>
      </w:r>
      <w:hyperlink r:id="rId14" w:history="1">
        <w:r w:rsidR="002D0823" w:rsidRPr="00B24C02">
          <w:rPr>
            <w:rStyle w:val="ad"/>
            <w:rFonts w:asciiTheme="majorHAnsi" w:hAnsiTheme="majorHAnsi"/>
            <w:lang w:val="en-US"/>
          </w:rPr>
          <w:t>www.scopus.com</w:t>
        </w:r>
      </w:hyperlink>
      <w:r w:rsidR="002D0823" w:rsidRPr="002D0823">
        <w:rPr>
          <w:rFonts w:asciiTheme="majorHAnsi" w:hAnsiTheme="majorHAnsi"/>
          <w:lang w:val="en-US"/>
        </w:rPr>
        <w:t>)</w:t>
      </w:r>
      <w:r w:rsidR="002D0823">
        <w:rPr>
          <w:rFonts w:asciiTheme="majorHAnsi" w:hAnsiTheme="majorHAnsi"/>
          <w:lang w:val="en-US"/>
        </w:rPr>
        <w:t xml:space="preserve"> </w:t>
      </w:r>
      <w:r w:rsidR="002D0823">
        <w:rPr>
          <w:rFonts w:asciiTheme="majorHAnsi" w:hAnsiTheme="majorHAnsi"/>
        </w:rPr>
        <w:t xml:space="preserve">за последните 20 години показват, че изследванията върху тях нарастват с бързи темпове, </w:t>
      </w:r>
      <w:r w:rsidR="002D0823" w:rsidRPr="002D0823">
        <w:rPr>
          <w:rFonts w:asciiTheme="majorHAnsi" w:hAnsiTheme="majorHAnsi"/>
        </w:rPr>
        <w:t>като приоритетите се фокусират върху</w:t>
      </w:r>
      <w:r w:rsidR="002D0823">
        <w:rPr>
          <w:rFonts w:asciiTheme="majorHAnsi" w:hAnsiTheme="majorHAnsi"/>
        </w:rPr>
        <w:t xml:space="preserve">  </w:t>
      </w:r>
      <w:r w:rsidR="002A4E54">
        <w:rPr>
          <w:rFonts w:asciiTheme="majorHAnsi" w:hAnsiTheme="majorHAnsi"/>
        </w:rPr>
        <w:t xml:space="preserve">растителните продукти </w:t>
      </w:r>
      <w:r w:rsidR="00A80B4D">
        <w:rPr>
          <w:rFonts w:asciiTheme="majorHAnsi" w:hAnsiTheme="majorHAnsi"/>
        </w:rPr>
        <w:t>(</w:t>
      </w:r>
      <w:r w:rsidR="002A4E54">
        <w:rPr>
          <w:rFonts w:asciiTheme="majorHAnsi" w:hAnsiTheme="majorHAnsi"/>
        </w:rPr>
        <w:t>екстракти, изолати, концентрати и др</w:t>
      </w:r>
      <w:r w:rsidR="00A80B4D">
        <w:rPr>
          <w:rFonts w:asciiTheme="majorHAnsi" w:hAnsiTheme="majorHAnsi"/>
        </w:rPr>
        <w:t>.),</w:t>
      </w:r>
      <w:r w:rsidR="002A4E54">
        <w:rPr>
          <w:rFonts w:asciiTheme="majorHAnsi" w:hAnsiTheme="majorHAnsi"/>
        </w:rPr>
        <w:t xml:space="preserve"> както и върху техните въздействия при хората, животните, растенията и околната среда</w:t>
      </w:r>
      <w:r w:rsidR="001757C0">
        <w:rPr>
          <w:rFonts w:asciiTheme="majorHAnsi" w:hAnsiTheme="majorHAnsi"/>
          <w:lang w:val="en-US"/>
        </w:rPr>
        <w:t xml:space="preserve"> </w:t>
      </w:r>
      <w:r w:rsidR="001757C0">
        <w:rPr>
          <w:rFonts w:asciiTheme="majorHAnsi" w:hAnsiTheme="majorHAnsi"/>
        </w:rPr>
        <w:t>(Фигура 1)</w:t>
      </w:r>
      <w:r w:rsidR="002A4E54">
        <w:rPr>
          <w:rFonts w:asciiTheme="majorHAnsi" w:hAnsiTheme="majorHAnsi"/>
        </w:rPr>
        <w:t xml:space="preserve">. </w:t>
      </w:r>
    </w:p>
    <w:p w:rsidR="001F1F52" w:rsidRDefault="001F1F52" w:rsidP="00FB7F94">
      <w:pPr>
        <w:jc w:val="center"/>
        <w:rPr>
          <w:rFonts w:asciiTheme="majorHAnsi" w:hAnsiTheme="majorHAnsi"/>
        </w:rPr>
      </w:pPr>
      <w:r>
        <w:rPr>
          <w:noProof/>
          <w:lang w:eastAsia="bg-BG"/>
        </w:rPr>
        <w:drawing>
          <wp:inline distT="0" distB="0" distL="0" distR="0" wp14:anchorId="1698F437" wp14:editId="04DD8E7E">
            <wp:extent cx="5343525" cy="2857500"/>
            <wp:effectExtent l="0" t="0" r="9525" b="19050"/>
            <wp:docPr id="5" name="Диагра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D0823" w:rsidRPr="00FB7F94" w:rsidRDefault="001757C0" w:rsidP="00F57D72">
      <w:pPr>
        <w:spacing w:line="360" w:lineRule="auto"/>
        <w:jc w:val="both"/>
        <w:rPr>
          <w:rFonts w:asciiTheme="majorHAnsi" w:hAnsiTheme="majorHAnsi"/>
          <w:lang w:val="en-US"/>
        </w:rPr>
      </w:pPr>
      <w:r w:rsidRPr="00FB7F94">
        <w:rPr>
          <w:rFonts w:asciiTheme="majorHAnsi" w:hAnsiTheme="majorHAnsi"/>
        </w:rPr>
        <w:t xml:space="preserve">Фигура 1. Общ брой документи (статии и цитати) </w:t>
      </w:r>
      <w:r w:rsidR="00653703" w:rsidRPr="00FB7F94">
        <w:rPr>
          <w:rFonts w:asciiTheme="majorHAnsi" w:hAnsiTheme="majorHAnsi"/>
        </w:rPr>
        <w:t>за</w:t>
      </w:r>
      <w:r w:rsidR="00653703" w:rsidRPr="00FB7F94">
        <w:rPr>
          <w:rFonts w:asciiTheme="majorHAnsi" w:hAnsiTheme="majorHAnsi"/>
          <w:lang w:val="en-US"/>
        </w:rPr>
        <w:t xml:space="preserve"> </w:t>
      </w:r>
      <w:r w:rsidRPr="00FB7F94">
        <w:rPr>
          <w:rFonts w:asciiTheme="majorHAnsi" w:hAnsiTheme="majorHAnsi"/>
        </w:rPr>
        <w:t xml:space="preserve">ЕМЛ растения в </w:t>
      </w:r>
      <w:r w:rsidRPr="00FB7F94">
        <w:rPr>
          <w:rFonts w:asciiTheme="majorHAnsi" w:hAnsiTheme="majorHAnsi"/>
          <w:lang w:val="en-US"/>
        </w:rPr>
        <w:t>Scopus</w:t>
      </w:r>
      <w:r w:rsidRPr="00FB7F94">
        <w:rPr>
          <w:rFonts w:asciiTheme="majorHAnsi" w:hAnsiTheme="majorHAnsi"/>
        </w:rPr>
        <w:t xml:space="preserve"> </w:t>
      </w:r>
      <w:r w:rsidRPr="00FB7F94">
        <w:rPr>
          <w:rFonts w:asciiTheme="majorHAnsi" w:hAnsiTheme="majorHAnsi"/>
          <w:lang w:val="en-US"/>
        </w:rPr>
        <w:t>database</w:t>
      </w:r>
    </w:p>
    <w:p w:rsidR="00BE73FB" w:rsidRDefault="00057922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Тъй като основната част от ароматните и лечебни растения все още се добиват от дивата природа, изследванията върху </w:t>
      </w:r>
      <w:r w:rsidRPr="00057922">
        <w:rPr>
          <w:rFonts w:asciiTheme="majorHAnsi" w:hAnsiTheme="majorHAnsi"/>
        </w:rPr>
        <w:t>тяхната генетична идентичност и изобилие</w:t>
      </w:r>
      <w:r>
        <w:rPr>
          <w:rFonts w:asciiTheme="majorHAnsi" w:hAnsiTheme="majorHAnsi"/>
        </w:rPr>
        <w:t xml:space="preserve"> </w:t>
      </w:r>
      <w:r w:rsidR="00EC52DB">
        <w:rPr>
          <w:rFonts w:asciiTheme="majorHAnsi" w:hAnsiTheme="majorHAnsi"/>
        </w:rPr>
        <w:t xml:space="preserve">имат първостепенно значение за тяхното опазване (особено за застрашените видове). </w:t>
      </w:r>
      <w:r w:rsidR="003536A5">
        <w:rPr>
          <w:rFonts w:asciiTheme="majorHAnsi" w:hAnsiTheme="majorHAnsi"/>
        </w:rPr>
        <w:t xml:space="preserve">Разчитането на генома дава възможности за използване потенциала на растението в многопластова посока. </w:t>
      </w:r>
      <w:r w:rsidR="0079535D">
        <w:rPr>
          <w:rFonts w:asciiTheme="majorHAnsi" w:hAnsiTheme="majorHAnsi"/>
        </w:rPr>
        <w:t xml:space="preserve">Други аспекти са изследвания върху продуктивните качества в условията на климатичните изменения, </w:t>
      </w:r>
      <w:r w:rsidR="00A80B4D">
        <w:rPr>
          <w:rFonts w:asciiTheme="majorHAnsi" w:hAnsiTheme="majorHAnsi"/>
        </w:rPr>
        <w:t xml:space="preserve">биотехнологиите, </w:t>
      </w:r>
      <w:r w:rsidR="0079535D">
        <w:rPr>
          <w:rFonts w:asciiTheme="majorHAnsi" w:hAnsiTheme="majorHAnsi"/>
        </w:rPr>
        <w:t xml:space="preserve">биологичен модел на култивиране, </w:t>
      </w:r>
      <w:r w:rsidR="00653703">
        <w:rPr>
          <w:rFonts w:asciiTheme="majorHAnsi" w:hAnsiTheme="majorHAnsi"/>
        </w:rPr>
        <w:t>устойчиво оползотворяване на отпадъците и биоресурсите, идентифициране на активни съставки и тяхното изолиране</w:t>
      </w:r>
      <w:r w:rsidR="00337CED">
        <w:rPr>
          <w:rFonts w:asciiTheme="majorHAnsi" w:hAnsiTheme="majorHAnsi"/>
        </w:rPr>
        <w:t xml:space="preserve">. Етеричните масла са основно обект на изследвания като технология на получаване, химичен състав и приложение в различни области на живота въз основа на техните активности. </w:t>
      </w:r>
      <w:r w:rsidR="001F67B7">
        <w:rPr>
          <w:rFonts w:asciiTheme="majorHAnsi" w:hAnsiTheme="majorHAnsi"/>
        </w:rPr>
        <w:t xml:space="preserve">Най-голям е обемът с </w:t>
      </w:r>
      <w:r w:rsidR="008A3E06">
        <w:rPr>
          <w:rFonts w:asciiTheme="majorHAnsi" w:hAnsiTheme="majorHAnsi"/>
        </w:rPr>
        <w:t xml:space="preserve">проучвания </w:t>
      </w:r>
      <w:r w:rsidR="001F67B7">
        <w:rPr>
          <w:rFonts w:asciiTheme="majorHAnsi" w:hAnsiTheme="majorHAnsi"/>
        </w:rPr>
        <w:t>върху биологичната активност на природните продукти – антимикробна</w:t>
      </w:r>
      <w:r w:rsidR="00411B9B">
        <w:rPr>
          <w:rFonts w:asciiTheme="majorHAnsi" w:hAnsiTheme="majorHAnsi"/>
        </w:rPr>
        <w:t>,</w:t>
      </w:r>
      <w:r w:rsidR="001F67B7">
        <w:rPr>
          <w:rFonts w:asciiTheme="majorHAnsi" w:hAnsiTheme="majorHAnsi"/>
        </w:rPr>
        <w:t xml:space="preserve"> антигъбна</w:t>
      </w:r>
      <w:r w:rsidR="008A3E06">
        <w:rPr>
          <w:rFonts w:asciiTheme="majorHAnsi" w:hAnsiTheme="majorHAnsi"/>
        </w:rPr>
        <w:t xml:space="preserve"> и</w:t>
      </w:r>
      <w:r w:rsidR="001F67B7">
        <w:rPr>
          <w:rFonts w:asciiTheme="majorHAnsi" w:hAnsiTheme="majorHAnsi"/>
        </w:rPr>
        <w:t xml:space="preserve"> антиоксидантна, </w:t>
      </w:r>
      <w:r w:rsidR="008A3E06">
        <w:rPr>
          <w:rFonts w:asciiTheme="majorHAnsi" w:hAnsiTheme="majorHAnsi"/>
        </w:rPr>
        <w:t>както и потенциала им срещу социално най-значимите болести – рак, малария, туберкулоза, чума</w:t>
      </w:r>
      <w:r w:rsidR="001F67B7">
        <w:rPr>
          <w:rFonts w:asciiTheme="majorHAnsi" w:hAnsiTheme="majorHAnsi"/>
        </w:rPr>
        <w:t xml:space="preserve">,  </w:t>
      </w:r>
      <w:r w:rsidR="008A3E06">
        <w:rPr>
          <w:rFonts w:asciiTheme="majorHAnsi" w:hAnsiTheme="majorHAnsi"/>
        </w:rPr>
        <w:t>диабет, сърдечносъдови, неврогенеративни или психични проблеми.</w:t>
      </w:r>
      <w:r w:rsidR="0017381F">
        <w:rPr>
          <w:rFonts w:asciiTheme="majorHAnsi" w:hAnsiTheme="majorHAnsi"/>
        </w:rPr>
        <w:t xml:space="preserve">  В</w:t>
      </w:r>
      <w:r w:rsidR="0017381F" w:rsidRPr="0017381F">
        <w:rPr>
          <w:rFonts w:asciiTheme="majorHAnsi" w:hAnsiTheme="majorHAnsi"/>
        </w:rPr>
        <w:t xml:space="preserve"> контекста на светов</w:t>
      </w:r>
      <w:r w:rsidR="0017381F">
        <w:rPr>
          <w:rFonts w:asciiTheme="majorHAnsi" w:hAnsiTheme="majorHAnsi"/>
        </w:rPr>
        <w:t>н</w:t>
      </w:r>
      <w:r w:rsidR="0017381F" w:rsidRPr="0017381F">
        <w:rPr>
          <w:rFonts w:asciiTheme="majorHAnsi" w:hAnsiTheme="majorHAnsi"/>
        </w:rPr>
        <w:t>ата наука за етеричномаслените и лечебни растения</w:t>
      </w:r>
      <w:r w:rsidR="0017381F">
        <w:rPr>
          <w:rFonts w:asciiTheme="majorHAnsi" w:hAnsiTheme="majorHAnsi"/>
        </w:rPr>
        <w:t xml:space="preserve"> ИРЕМК има своето място</w:t>
      </w:r>
      <w:r w:rsidR="00435220">
        <w:rPr>
          <w:rFonts w:asciiTheme="majorHAnsi" w:hAnsiTheme="majorHAnsi"/>
        </w:rPr>
        <w:t>, видно от с</w:t>
      </w:r>
      <w:r w:rsidR="003C64DC">
        <w:rPr>
          <w:rFonts w:asciiTheme="majorHAnsi" w:hAnsiTheme="majorHAnsi"/>
        </w:rPr>
        <w:t>правка</w:t>
      </w:r>
      <w:r w:rsidR="00435220">
        <w:rPr>
          <w:rFonts w:asciiTheme="majorHAnsi" w:hAnsiTheme="majorHAnsi"/>
        </w:rPr>
        <w:t>та</w:t>
      </w:r>
      <w:r w:rsidR="003C64DC">
        <w:rPr>
          <w:rFonts w:asciiTheme="majorHAnsi" w:hAnsiTheme="majorHAnsi"/>
        </w:rPr>
        <w:t xml:space="preserve"> в световноизвестните база данни </w:t>
      </w:r>
      <w:r w:rsidR="003C64DC">
        <w:rPr>
          <w:rFonts w:asciiTheme="majorHAnsi" w:hAnsiTheme="majorHAnsi"/>
          <w:lang w:val="en-US"/>
        </w:rPr>
        <w:t xml:space="preserve">Scopus </w:t>
      </w:r>
      <w:r w:rsidR="003C64DC">
        <w:rPr>
          <w:rFonts w:asciiTheme="majorHAnsi" w:hAnsiTheme="majorHAnsi"/>
        </w:rPr>
        <w:t xml:space="preserve">и </w:t>
      </w:r>
      <w:r w:rsidR="003C64DC">
        <w:rPr>
          <w:rFonts w:asciiTheme="majorHAnsi" w:hAnsiTheme="majorHAnsi"/>
          <w:lang w:val="en-US"/>
        </w:rPr>
        <w:t>Web of Science</w:t>
      </w:r>
      <w:r w:rsidR="00435220">
        <w:rPr>
          <w:rFonts w:asciiTheme="majorHAnsi" w:hAnsiTheme="majorHAnsi"/>
        </w:rPr>
        <w:t>. Тя</w:t>
      </w:r>
      <w:r w:rsidR="003C64DC">
        <w:rPr>
          <w:rFonts w:asciiTheme="majorHAnsi" w:hAnsiTheme="majorHAnsi"/>
        </w:rPr>
        <w:t xml:space="preserve"> показва, че учените на ИРЕМК публик</w:t>
      </w:r>
      <w:r w:rsidR="00435220">
        <w:rPr>
          <w:rFonts w:asciiTheme="majorHAnsi" w:hAnsiTheme="majorHAnsi"/>
        </w:rPr>
        <w:t>уват</w:t>
      </w:r>
      <w:r w:rsidR="003C64DC">
        <w:rPr>
          <w:rFonts w:asciiTheme="majorHAnsi" w:hAnsiTheme="majorHAnsi"/>
        </w:rPr>
        <w:t xml:space="preserve"> по горепосочените проблеми в престижни списания с висок </w:t>
      </w:r>
      <w:r w:rsidR="003C64DC">
        <w:rPr>
          <w:rFonts w:asciiTheme="majorHAnsi" w:hAnsiTheme="majorHAnsi"/>
          <w:lang w:val="en-US"/>
        </w:rPr>
        <w:t>IF</w:t>
      </w:r>
      <w:r w:rsidR="00BE73FB">
        <w:rPr>
          <w:rFonts w:asciiTheme="majorHAnsi" w:hAnsiTheme="majorHAnsi"/>
        </w:rPr>
        <w:t>/ранг</w:t>
      </w:r>
      <w:r w:rsidR="003C64DC">
        <w:rPr>
          <w:rFonts w:asciiTheme="majorHAnsi" w:hAnsiTheme="majorHAnsi"/>
          <w:lang w:val="en-US"/>
        </w:rPr>
        <w:t xml:space="preserve"> </w:t>
      </w:r>
      <w:r w:rsidR="003C64DC">
        <w:rPr>
          <w:rFonts w:asciiTheme="majorHAnsi" w:hAnsiTheme="majorHAnsi"/>
        </w:rPr>
        <w:t xml:space="preserve">и висока категория квартил </w:t>
      </w:r>
      <w:r w:rsidR="003C64DC">
        <w:rPr>
          <w:rFonts w:asciiTheme="majorHAnsi" w:hAnsiTheme="majorHAnsi"/>
          <w:lang w:val="en-US"/>
        </w:rPr>
        <w:t>Q</w:t>
      </w:r>
      <w:r w:rsidR="003C64DC">
        <w:rPr>
          <w:rFonts w:asciiTheme="majorHAnsi" w:hAnsiTheme="majorHAnsi"/>
        </w:rPr>
        <w:t xml:space="preserve">. </w:t>
      </w:r>
      <w:r w:rsidR="00B76E67">
        <w:rPr>
          <w:rFonts w:asciiTheme="majorHAnsi" w:hAnsiTheme="majorHAnsi"/>
        </w:rPr>
        <w:t xml:space="preserve">Основен обект на изследванията </w:t>
      </w:r>
      <w:r w:rsidR="00C84364">
        <w:rPr>
          <w:rFonts w:asciiTheme="majorHAnsi" w:hAnsiTheme="majorHAnsi"/>
        </w:rPr>
        <w:t>са</w:t>
      </w:r>
      <w:r w:rsidR="00B76E67">
        <w:rPr>
          <w:rFonts w:asciiTheme="majorHAnsi" w:hAnsiTheme="majorHAnsi"/>
        </w:rPr>
        <w:t xml:space="preserve"> маслодайната роза и нейните продукти</w:t>
      </w:r>
      <w:r w:rsidR="00C84364">
        <w:rPr>
          <w:rFonts w:asciiTheme="majorHAnsi" w:hAnsiTheme="majorHAnsi"/>
        </w:rPr>
        <w:t xml:space="preserve"> – в този сегмент нашите публикации се равняват </w:t>
      </w:r>
      <w:r w:rsidR="004D4182">
        <w:rPr>
          <w:rFonts w:asciiTheme="majorHAnsi" w:hAnsiTheme="majorHAnsi"/>
        </w:rPr>
        <w:t xml:space="preserve">със световните и това обяснява големият международен интерес от страна на научни институти, </w:t>
      </w:r>
      <w:r w:rsidR="00BE73FB">
        <w:rPr>
          <w:rFonts w:asciiTheme="majorHAnsi" w:hAnsiTheme="majorHAnsi"/>
        </w:rPr>
        <w:t xml:space="preserve">организации или учени. За съжаление, капацитетът на ИРЕМК не позволява да отговорим на всички предложения за проекти или запитвания за услуги. </w:t>
      </w:r>
    </w:p>
    <w:p w:rsidR="00797C44" w:rsidRDefault="004D4182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:rsidR="00BE73FB" w:rsidRPr="00BE73FB" w:rsidRDefault="00BE73FB" w:rsidP="00D66143">
      <w:pPr>
        <w:pStyle w:val="ab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BE73FB">
        <w:rPr>
          <w:rFonts w:asciiTheme="majorHAnsi" w:hAnsiTheme="majorHAnsi"/>
          <w:b/>
        </w:rPr>
        <w:t>Система за наблюдение и оценка на научноизследователската дейност, осъществявана от научните организации в Република България</w:t>
      </w:r>
    </w:p>
    <w:p w:rsidR="00C91126" w:rsidRDefault="006D5EF3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Системата за наблюдение и оценка на научноизследователската  дейност в България е създадена с цел подобряване </w:t>
      </w:r>
      <w:r w:rsidR="00C91126">
        <w:rPr>
          <w:rFonts w:asciiTheme="majorHAnsi" w:hAnsiTheme="majorHAnsi"/>
        </w:rPr>
        <w:t xml:space="preserve">капацитета </w:t>
      </w:r>
      <w:r>
        <w:rPr>
          <w:rFonts w:asciiTheme="majorHAnsi" w:hAnsiTheme="majorHAnsi"/>
        </w:rPr>
        <w:t xml:space="preserve">на научните изследвания като въвежда международни стандарти за качество в тази област. </w:t>
      </w:r>
      <w:r w:rsidR="00C91126" w:rsidRPr="00C91126">
        <w:rPr>
          <w:rFonts w:asciiTheme="majorHAnsi" w:hAnsiTheme="majorHAnsi"/>
        </w:rPr>
        <w:t>Правилник</w:t>
      </w:r>
      <w:r w:rsidR="00C91126">
        <w:rPr>
          <w:rFonts w:asciiTheme="majorHAnsi" w:hAnsiTheme="majorHAnsi"/>
        </w:rPr>
        <w:t>ът, който у</w:t>
      </w:r>
      <w:r w:rsidR="00C91126" w:rsidRPr="00C91126">
        <w:rPr>
          <w:rFonts w:asciiTheme="majorHAnsi" w:hAnsiTheme="majorHAnsi"/>
        </w:rPr>
        <w:t>режда организацията и функционирането на система</w:t>
      </w:r>
      <w:r w:rsidR="00C91126">
        <w:rPr>
          <w:rFonts w:asciiTheme="majorHAnsi" w:hAnsiTheme="majorHAnsi"/>
        </w:rPr>
        <w:t xml:space="preserve">та </w:t>
      </w:r>
      <w:r w:rsidR="002D7A26">
        <w:rPr>
          <w:rFonts w:asciiTheme="majorHAnsi" w:hAnsiTheme="majorHAnsi"/>
        </w:rPr>
        <w:t>за</w:t>
      </w:r>
      <w:r w:rsidR="002D7A26" w:rsidRPr="002D7A26">
        <w:rPr>
          <w:rFonts w:asciiTheme="majorHAnsi" w:hAnsiTheme="majorHAnsi"/>
        </w:rPr>
        <w:t xml:space="preserve"> висшите училища и научните организации, както и на дейността на Фонд „Научни изследвания“</w:t>
      </w:r>
      <w:r w:rsidR="002D7A26">
        <w:rPr>
          <w:rFonts w:asciiTheme="majorHAnsi" w:hAnsiTheme="majorHAnsi"/>
        </w:rPr>
        <w:t xml:space="preserve">, </w:t>
      </w:r>
      <w:r w:rsidR="00C91126">
        <w:rPr>
          <w:rFonts w:asciiTheme="majorHAnsi" w:hAnsiTheme="majorHAnsi"/>
        </w:rPr>
        <w:t xml:space="preserve">е </w:t>
      </w:r>
      <w:r w:rsidR="00C91126" w:rsidRPr="00C91126">
        <w:rPr>
          <w:rFonts w:asciiTheme="majorHAnsi" w:hAnsiTheme="majorHAnsi"/>
        </w:rPr>
        <w:t>издаден от Министъра на образованието и наука</w:t>
      </w:r>
      <w:r w:rsidR="00C91126">
        <w:rPr>
          <w:rFonts w:asciiTheme="majorHAnsi" w:hAnsiTheme="majorHAnsi"/>
        </w:rPr>
        <w:t>та</w:t>
      </w:r>
      <w:r w:rsidR="00C91126" w:rsidRPr="00C91126">
        <w:rPr>
          <w:rFonts w:asciiTheme="majorHAnsi" w:hAnsiTheme="majorHAnsi"/>
        </w:rPr>
        <w:t xml:space="preserve"> </w:t>
      </w:r>
      <w:r w:rsidR="00C91126">
        <w:rPr>
          <w:rFonts w:asciiTheme="majorHAnsi" w:hAnsiTheme="majorHAnsi"/>
        </w:rPr>
        <w:t>(</w:t>
      </w:r>
      <w:r w:rsidR="00C91126" w:rsidRPr="00C91126">
        <w:rPr>
          <w:rFonts w:asciiTheme="majorHAnsi" w:hAnsiTheme="majorHAnsi"/>
        </w:rPr>
        <w:t>обн. - ДВ, бр. 54 от 29.06.2018 г.</w:t>
      </w:r>
      <w:r w:rsidR="00C91126">
        <w:rPr>
          <w:rFonts w:asciiTheme="majorHAnsi" w:hAnsiTheme="majorHAnsi"/>
        </w:rPr>
        <w:t>)</w:t>
      </w:r>
      <w:r w:rsidR="00C91126" w:rsidRPr="00C91126">
        <w:rPr>
          <w:rFonts w:asciiTheme="majorHAnsi" w:hAnsiTheme="majorHAnsi"/>
        </w:rPr>
        <w:t xml:space="preserve">. </w:t>
      </w:r>
      <w:r w:rsidR="00C91126">
        <w:rPr>
          <w:rFonts w:asciiTheme="majorHAnsi" w:hAnsiTheme="majorHAnsi"/>
        </w:rPr>
        <w:t xml:space="preserve"> В него са посочени </w:t>
      </w:r>
      <w:r w:rsidR="002D7A26">
        <w:rPr>
          <w:rFonts w:asciiTheme="majorHAnsi" w:hAnsiTheme="majorHAnsi"/>
        </w:rPr>
        <w:t xml:space="preserve">набор от правила за </w:t>
      </w:r>
      <w:r w:rsidR="002D7A26" w:rsidRPr="002D7A26">
        <w:rPr>
          <w:rFonts w:asciiTheme="majorHAnsi" w:hAnsiTheme="majorHAnsi"/>
        </w:rPr>
        <w:t>ежегодно наблюдение, оценка и анализ на научноизследователската дейност, основани на принципите на публичност, прозрачност и предсказуемост на политиката за финансиране на научните изследвания</w:t>
      </w:r>
      <w:r w:rsidR="002D7A26">
        <w:rPr>
          <w:rFonts w:asciiTheme="majorHAnsi" w:hAnsiTheme="majorHAnsi"/>
        </w:rPr>
        <w:t xml:space="preserve">. </w:t>
      </w:r>
    </w:p>
    <w:p w:rsidR="002D7A26" w:rsidRPr="002D7A26" w:rsidRDefault="002D7A26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2D7A26">
        <w:rPr>
          <w:rFonts w:asciiTheme="majorHAnsi" w:hAnsiTheme="majorHAnsi"/>
        </w:rPr>
        <w:t>Оценката се основава на използването на обективни и лесно проверими данни от независими източници. Основни източници и инструменти на системата са:</w:t>
      </w:r>
    </w:p>
    <w:p w:rsidR="002D7A26" w:rsidRPr="002D7A26" w:rsidRDefault="002D7A26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2D7A26">
        <w:rPr>
          <w:rFonts w:asciiTheme="majorHAnsi" w:hAnsiTheme="majorHAnsi"/>
        </w:rPr>
        <w:t>1. Световните научни бази данни – SCOPUS, WEB of SCIENCE (All Databases);</w:t>
      </w:r>
    </w:p>
    <w:p w:rsidR="002D7A26" w:rsidRPr="002D7A26" w:rsidRDefault="002D7A26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2D7A26">
        <w:rPr>
          <w:rFonts w:asciiTheme="majorHAnsi" w:hAnsiTheme="majorHAnsi"/>
        </w:rPr>
        <w:t>2. Бази данни, поддържани от Directory of Intellectual Property Offices – WIPO, European Patent Office (EPO), United States Patent and Trademark Office, BPO Online – database of Bulgarian Patent Office;</w:t>
      </w:r>
    </w:p>
    <w:p w:rsidR="006054EA" w:rsidRDefault="00F8548D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Използват се </w:t>
      </w:r>
      <w:r w:rsidR="006054EA">
        <w:rPr>
          <w:rFonts w:asciiTheme="majorHAnsi" w:hAnsiTheme="majorHAnsi"/>
        </w:rPr>
        <w:t xml:space="preserve">също </w:t>
      </w:r>
      <w:r w:rsidR="006C7A3D">
        <w:rPr>
          <w:rFonts w:asciiTheme="majorHAnsi" w:hAnsiTheme="majorHAnsi"/>
        </w:rPr>
        <w:t>регистрите на НАЦИД</w:t>
      </w:r>
      <w:r w:rsidR="006054EA">
        <w:rPr>
          <w:rFonts w:asciiTheme="majorHAnsi" w:hAnsiTheme="majorHAnsi"/>
        </w:rPr>
        <w:t xml:space="preserve">, отчетите на ФНИ, финансово-счетоводнте отчети на отделните научни организации и др. </w:t>
      </w:r>
      <w:r w:rsidR="00AA3EA3">
        <w:rPr>
          <w:rFonts w:asciiTheme="majorHAnsi" w:hAnsiTheme="majorHAnsi"/>
        </w:rPr>
        <w:t xml:space="preserve">За да се </w:t>
      </w:r>
      <w:r>
        <w:rPr>
          <w:rFonts w:asciiTheme="majorHAnsi" w:hAnsiTheme="majorHAnsi"/>
        </w:rPr>
        <w:t xml:space="preserve">уравни </w:t>
      </w:r>
      <w:r w:rsidR="00AA3EA3" w:rsidRPr="00AA3EA3">
        <w:rPr>
          <w:rFonts w:asciiTheme="majorHAnsi" w:hAnsiTheme="majorHAnsi"/>
        </w:rPr>
        <w:t>спецификата на цитируемост в отделните научни области</w:t>
      </w:r>
      <w:r w:rsidR="00AA3EA3">
        <w:rPr>
          <w:rFonts w:asciiTheme="majorHAnsi" w:hAnsiTheme="majorHAnsi"/>
        </w:rPr>
        <w:t xml:space="preserve"> е въведен коефициент </w:t>
      </w:r>
      <w:r w:rsidR="00AA3EA3" w:rsidRPr="00AA3EA3">
        <w:rPr>
          <w:rFonts w:asciiTheme="majorHAnsi" w:hAnsiTheme="majorHAnsi"/>
          <w:b/>
          <w:i/>
        </w:rPr>
        <w:t>к</w:t>
      </w:r>
      <w:r w:rsidR="00AA3EA3">
        <w:rPr>
          <w:rFonts w:asciiTheme="majorHAnsi" w:hAnsiTheme="majorHAnsi"/>
        </w:rPr>
        <w:t xml:space="preserve"> , който се актуализира всяка година.</w:t>
      </w:r>
    </w:p>
    <w:p w:rsidR="00C91126" w:rsidRDefault="002E4122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Инструмент за </w:t>
      </w:r>
      <w:r w:rsidR="0017381F">
        <w:rPr>
          <w:rFonts w:asciiTheme="majorHAnsi" w:hAnsiTheme="majorHAnsi"/>
        </w:rPr>
        <w:t xml:space="preserve">приложението на системата е </w:t>
      </w:r>
      <w:r w:rsidR="006054EA">
        <w:rPr>
          <w:rFonts w:asciiTheme="majorHAnsi" w:hAnsiTheme="majorHAnsi"/>
        </w:rPr>
        <w:t>комисия с независими експерти,</w:t>
      </w:r>
      <w:r w:rsidR="00AA3EA3">
        <w:rPr>
          <w:rFonts w:asciiTheme="majorHAnsi" w:hAnsiTheme="majorHAnsi"/>
        </w:rPr>
        <w:t xml:space="preserve"> отговарящи на определени критерии, която се</w:t>
      </w:r>
      <w:r w:rsidR="006054EA">
        <w:rPr>
          <w:rFonts w:asciiTheme="majorHAnsi" w:hAnsiTheme="majorHAnsi"/>
        </w:rPr>
        <w:t xml:space="preserve"> назначава от Министъра на </w:t>
      </w:r>
      <w:r w:rsidR="00AA3EA3">
        <w:rPr>
          <w:rFonts w:asciiTheme="majorHAnsi" w:hAnsiTheme="majorHAnsi"/>
        </w:rPr>
        <w:t xml:space="preserve">образованието и науката. </w:t>
      </w:r>
      <w:r w:rsidR="006C7A3D" w:rsidRPr="006C7A3D">
        <w:rPr>
          <w:rFonts w:asciiTheme="majorHAnsi" w:hAnsiTheme="majorHAnsi"/>
        </w:rPr>
        <w:t>Резултатите от оценката се използват като основа за определяне на финансиране</w:t>
      </w:r>
      <w:r w:rsidR="006C7A3D">
        <w:rPr>
          <w:rFonts w:asciiTheme="majorHAnsi" w:hAnsiTheme="majorHAnsi"/>
        </w:rPr>
        <w:t>то</w:t>
      </w:r>
      <w:r w:rsidR="006C7A3D" w:rsidRPr="006C7A3D">
        <w:rPr>
          <w:rFonts w:asciiTheme="majorHAnsi" w:hAnsiTheme="majorHAnsi"/>
        </w:rPr>
        <w:t xml:space="preserve"> на </w:t>
      </w:r>
      <w:r w:rsidR="006C7A3D">
        <w:rPr>
          <w:rFonts w:asciiTheme="majorHAnsi" w:hAnsiTheme="majorHAnsi"/>
        </w:rPr>
        <w:t>научните организации</w:t>
      </w:r>
      <w:r w:rsidR="00AA3EA3">
        <w:rPr>
          <w:rFonts w:asciiTheme="majorHAnsi" w:hAnsiTheme="majorHAnsi"/>
        </w:rPr>
        <w:t xml:space="preserve">. </w:t>
      </w:r>
      <w:r w:rsidR="00F8548D">
        <w:rPr>
          <w:rFonts w:asciiTheme="majorHAnsi" w:hAnsiTheme="majorHAnsi"/>
        </w:rPr>
        <w:t xml:space="preserve">По този начин се формира </w:t>
      </w:r>
      <w:r w:rsidR="00F8548D" w:rsidRPr="00F8548D">
        <w:rPr>
          <w:rFonts w:asciiTheme="majorHAnsi" w:hAnsiTheme="majorHAnsi"/>
        </w:rPr>
        <w:t xml:space="preserve">подкрепа </w:t>
      </w:r>
      <w:r w:rsidR="00F8548D">
        <w:rPr>
          <w:rFonts w:asciiTheme="majorHAnsi" w:hAnsiTheme="majorHAnsi"/>
        </w:rPr>
        <w:t xml:space="preserve">на </w:t>
      </w:r>
      <w:r w:rsidR="00F8548D" w:rsidRPr="00F8548D">
        <w:rPr>
          <w:rFonts w:asciiTheme="majorHAnsi" w:hAnsiTheme="majorHAnsi"/>
        </w:rPr>
        <w:t>национална</w:t>
      </w:r>
      <w:r w:rsidR="00F8548D">
        <w:rPr>
          <w:rFonts w:asciiTheme="majorHAnsi" w:hAnsiTheme="majorHAnsi"/>
        </w:rPr>
        <w:t>та</w:t>
      </w:r>
      <w:r w:rsidR="00F8548D" w:rsidRPr="00F8548D">
        <w:rPr>
          <w:rFonts w:asciiTheme="majorHAnsi" w:hAnsiTheme="majorHAnsi"/>
        </w:rPr>
        <w:t xml:space="preserve"> политика в областта на научните изследвания, допринасяща за постигане на конкурентни научноизследователски резултати и за развитието на българските научни организации като водещи научни организации и като равностойни партньори на водещи научни организации в Европейския съюз (ЕС) и в световен мащаб.</w:t>
      </w:r>
    </w:p>
    <w:p w:rsidR="00F8548D" w:rsidRPr="00F8548D" w:rsidRDefault="00F8548D" w:rsidP="00D66143">
      <w:pPr>
        <w:pStyle w:val="ab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F8548D">
        <w:rPr>
          <w:rFonts w:asciiTheme="majorHAnsi" w:hAnsiTheme="majorHAnsi"/>
          <w:b/>
        </w:rPr>
        <w:t>Източници на финансиране на научната дейност у нас, в ЕС и в световен мащаб.</w:t>
      </w:r>
    </w:p>
    <w:p w:rsidR="00435220" w:rsidRPr="00435220" w:rsidRDefault="007B0DF1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Адекватното финансиране на научните проекти е ключов момент за изпълнението им и за качеството на получените резултати. </w:t>
      </w:r>
      <w:r w:rsidR="00435220" w:rsidRPr="00435220">
        <w:rPr>
          <w:rFonts w:asciiTheme="majorHAnsi" w:hAnsiTheme="majorHAnsi"/>
        </w:rPr>
        <w:t xml:space="preserve">След  </w:t>
      </w:r>
      <w:r>
        <w:rPr>
          <w:rFonts w:asciiTheme="majorHAnsi" w:hAnsiTheme="majorHAnsi"/>
        </w:rPr>
        <w:t xml:space="preserve">силен </w:t>
      </w:r>
      <w:r w:rsidR="00435220" w:rsidRPr="00435220">
        <w:rPr>
          <w:rFonts w:asciiTheme="majorHAnsi" w:hAnsiTheme="majorHAnsi"/>
        </w:rPr>
        <w:t xml:space="preserve">спад  на  </w:t>
      </w:r>
      <w:r>
        <w:rPr>
          <w:rFonts w:asciiTheme="majorHAnsi" w:hAnsiTheme="majorHAnsi"/>
        </w:rPr>
        <w:t>средствата за наука и развойна дейност в страната след 1989 г.</w:t>
      </w:r>
      <w:r w:rsidR="00435220" w:rsidRPr="00435220">
        <w:rPr>
          <w:rFonts w:asciiTheme="majorHAnsi" w:hAnsiTheme="majorHAnsi"/>
        </w:rPr>
        <w:t xml:space="preserve">  (комбинирани  публични  и  частни  инвестиции  като  процент  от БВП)</w:t>
      </w:r>
      <w:r w:rsidR="00435220">
        <w:rPr>
          <w:rFonts w:asciiTheme="majorHAnsi" w:hAnsiTheme="majorHAnsi"/>
        </w:rPr>
        <w:t>,</w:t>
      </w:r>
      <w:r w:rsidR="00435220" w:rsidRPr="00435220">
        <w:rPr>
          <w:rFonts w:asciiTheme="majorHAnsi" w:hAnsiTheme="majorHAnsi"/>
        </w:rPr>
        <w:t xml:space="preserve">  след  1990  г. делът  на финансирането  слабо  започва да нараства след 2014  г.  С  това  обаче България  остава  в  дъното  на  класацията  по  отношение  на инвестициите на страните от ЕС в научноизследователска и развойна дейност  (24 място от 28 държави‐членки  на  ЕС)  и  значително  под  средната  за  ЕС  стойност  на  интензивност  </w:t>
      </w:r>
      <w:r>
        <w:rPr>
          <w:rFonts w:asciiTheme="majorHAnsi" w:hAnsiTheme="majorHAnsi"/>
        </w:rPr>
        <w:t>във вложенията</w:t>
      </w:r>
      <w:r w:rsidR="00435220" w:rsidRPr="00435220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з</w:t>
      </w:r>
      <w:r w:rsidR="00435220" w:rsidRPr="00435220">
        <w:rPr>
          <w:rFonts w:asciiTheme="majorHAnsi" w:hAnsiTheme="majorHAnsi"/>
        </w:rPr>
        <w:t xml:space="preserve">а тази дейност. Нарастването след кризисния период се дължи на частно финансиране за  приложни  изследвания  и експериментално  развитие  и  не  осигурява  средства  за  капиталови  разходи.  Съгласно съобщение  на  НСИ през  2015  г.  разходите  за  фундаментални  изследвания  са  само  9.3%. </w:t>
      </w:r>
    </w:p>
    <w:p w:rsidR="00435220" w:rsidRPr="00435220" w:rsidRDefault="00435220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435220">
        <w:rPr>
          <w:rFonts w:asciiTheme="majorHAnsi" w:hAnsiTheme="majorHAnsi"/>
        </w:rPr>
        <w:t xml:space="preserve">Основен  инструмент  за  финансиране  на  научни  изследвания  на  конкурсен  принцип  </w:t>
      </w:r>
      <w:r w:rsidR="00142A7B">
        <w:rPr>
          <w:rFonts w:asciiTheme="majorHAnsi" w:hAnsiTheme="majorHAnsi"/>
        </w:rPr>
        <w:t xml:space="preserve">у нас </w:t>
      </w:r>
      <w:r w:rsidRPr="00435220">
        <w:rPr>
          <w:rFonts w:asciiTheme="majorHAnsi" w:hAnsiTheme="majorHAnsi"/>
        </w:rPr>
        <w:t>е  Фонд  „Научни  изследвания“  (ФНИ). Фондът осигурява финансова подкрепа за проекти и дейности за насърчаване и развитие на научните изследвания в съответствие със:</w:t>
      </w:r>
    </w:p>
    <w:p w:rsidR="00435220" w:rsidRPr="00435220" w:rsidRDefault="00435220" w:rsidP="00D66143">
      <w:pPr>
        <w:pStyle w:val="ab"/>
        <w:numPr>
          <w:ilvl w:val="0"/>
          <w:numId w:val="15"/>
        </w:numPr>
        <w:spacing w:line="360" w:lineRule="auto"/>
        <w:jc w:val="both"/>
        <w:rPr>
          <w:rFonts w:asciiTheme="majorHAnsi" w:hAnsiTheme="majorHAnsi"/>
        </w:rPr>
      </w:pPr>
      <w:r w:rsidRPr="00435220">
        <w:rPr>
          <w:rFonts w:asciiTheme="majorHAnsi" w:hAnsiTheme="majorHAnsi"/>
        </w:rPr>
        <w:t xml:space="preserve">Европейската рамка за държавна помощ за научни изследвания, развитие и иновации (ОВ, С 198 от 27.06.2014 г.); </w:t>
      </w:r>
    </w:p>
    <w:p w:rsidR="00435220" w:rsidRPr="00435220" w:rsidRDefault="00435220" w:rsidP="00D66143">
      <w:pPr>
        <w:pStyle w:val="ab"/>
        <w:numPr>
          <w:ilvl w:val="0"/>
          <w:numId w:val="15"/>
        </w:numPr>
        <w:spacing w:line="360" w:lineRule="auto"/>
        <w:jc w:val="both"/>
        <w:rPr>
          <w:rFonts w:asciiTheme="majorHAnsi" w:hAnsiTheme="majorHAnsi"/>
        </w:rPr>
      </w:pPr>
      <w:r w:rsidRPr="00435220">
        <w:rPr>
          <w:rFonts w:asciiTheme="majorHAnsi" w:hAnsiTheme="majorHAnsi"/>
        </w:rPr>
        <w:t>Националната стратегия за научни изследвания</w:t>
      </w:r>
      <w:r>
        <w:rPr>
          <w:rFonts w:asciiTheme="majorHAnsi" w:hAnsiTheme="majorHAnsi"/>
        </w:rPr>
        <w:t xml:space="preserve"> и</w:t>
      </w:r>
      <w:r w:rsidRPr="00435220">
        <w:rPr>
          <w:rFonts w:asciiTheme="majorHAnsi" w:hAnsiTheme="majorHAnsi"/>
        </w:rPr>
        <w:t xml:space="preserve"> Националната програма за реформи;</w:t>
      </w:r>
    </w:p>
    <w:p w:rsidR="00435220" w:rsidRDefault="00435220" w:rsidP="00D66143">
      <w:pPr>
        <w:pStyle w:val="ab"/>
        <w:numPr>
          <w:ilvl w:val="0"/>
          <w:numId w:val="15"/>
        </w:numPr>
        <w:spacing w:line="360" w:lineRule="auto"/>
        <w:jc w:val="both"/>
        <w:rPr>
          <w:rFonts w:asciiTheme="majorHAnsi" w:hAnsiTheme="majorHAnsi"/>
        </w:rPr>
      </w:pPr>
      <w:r w:rsidRPr="00435220">
        <w:rPr>
          <w:rFonts w:asciiTheme="majorHAnsi" w:hAnsiTheme="majorHAnsi"/>
        </w:rPr>
        <w:t xml:space="preserve">Рамкови програми с определени приоритети на Европейския съюз, както и други европейски и международни инициативи. </w:t>
      </w:r>
    </w:p>
    <w:p w:rsidR="00435220" w:rsidRPr="00435220" w:rsidRDefault="00435220" w:rsidP="00D66143">
      <w:pPr>
        <w:spacing w:line="360" w:lineRule="auto"/>
        <w:ind w:left="567"/>
        <w:jc w:val="both"/>
        <w:rPr>
          <w:rFonts w:asciiTheme="majorHAnsi" w:hAnsiTheme="majorHAnsi"/>
        </w:rPr>
      </w:pPr>
      <w:r w:rsidRPr="00435220">
        <w:rPr>
          <w:rFonts w:asciiTheme="majorHAnsi" w:hAnsiTheme="majorHAnsi"/>
        </w:rPr>
        <w:t xml:space="preserve">Темите на проектите трябва да </w:t>
      </w:r>
      <w:r w:rsidR="00142A7B">
        <w:rPr>
          <w:rFonts w:asciiTheme="majorHAnsi" w:hAnsiTheme="majorHAnsi"/>
        </w:rPr>
        <w:t>попадат в определени тематични направления</w:t>
      </w:r>
      <w:r w:rsidRPr="00435220">
        <w:rPr>
          <w:rFonts w:asciiTheme="majorHAnsi" w:hAnsiTheme="majorHAnsi"/>
        </w:rPr>
        <w:t>:</w:t>
      </w:r>
    </w:p>
    <w:p w:rsidR="00435220" w:rsidRPr="00142A7B" w:rsidRDefault="00435220" w:rsidP="00D66143">
      <w:pPr>
        <w:pStyle w:val="ab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</w:rPr>
      </w:pPr>
      <w:r w:rsidRPr="00142A7B">
        <w:rPr>
          <w:rFonts w:asciiTheme="majorHAnsi" w:hAnsiTheme="majorHAnsi"/>
        </w:rPr>
        <w:t>Създаването на нови научни знания;</w:t>
      </w:r>
    </w:p>
    <w:p w:rsidR="00435220" w:rsidRPr="00142A7B" w:rsidRDefault="00435220" w:rsidP="00D66143">
      <w:pPr>
        <w:pStyle w:val="ab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</w:rPr>
      </w:pPr>
      <w:r w:rsidRPr="00142A7B">
        <w:rPr>
          <w:rFonts w:asciiTheme="majorHAnsi" w:hAnsiTheme="majorHAnsi"/>
        </w:rPr>
        <w:t>Българската история, език, култура и национална идентичност;</w:t>
      </w:r>
    </w:p>
    <w:p w:rsidR="00F8548D" w:rsidRPr="00142A7B" w:rsidRDefault="00435220" w:rsidP="00D66143">
      <w:pPr>
        <w:pStyle w:val="ab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</w:rPr>
      </w:pPr>
      <w:r w:rsidRPr="00142A7B">
        <w:rPr>
          <w:rFonts w:asciiTheme="majorHAnsi" w:hAnsiTheme="majorHAnsi"/>
        </w:rPr>
        <w:t>Насърчаване развитието на природните, техническите, хуманитарните и         обществените науки;</w:t>
      </w:r>
    </w:p>
    <w:p w:rsidR="00435220" w:rsidRPr="00142A7B" w:rsidRDefault="00435220" w:rsidP="00D66143">
      <w:pPr>
        <w:pStyle w:val="ab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</w:rPr>
      </w:pPr>
      <w:r w:rsidRPr="00142A7B">
        <w:rPr>
          <w:rFonts w:asciiTheme="majorHAnsi" w:hAnsiTheme="majorHAnsi"/>
        </w:rPr>
        <w:t>Решаването на проблеми в областта на икономиката, образованието, селското стопанство, екологията, обществените процеси, човешките ресурси, сигурността, отбраната и здравето.</w:t>
      </w:r>
    </w:p>
    <w:p w:rsidR="00142A7B" w:rsidRDefault="00142A7B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142A7B">
        <w:rPr>
          <w:rFonts w:asciiTheme="majorHAnsi" w:hAnsiTheme="majorHAnsi"/>
        </w:rPr>
        <w:t xml:space="preserve">Други източници на финансиране са </w:t>
      </w:r>
      <w:r w:rsidR="00C35C80" w:rsidRPr="00C35C80">
        <w:rPr>
          <w:rFonts w:asciiTheme="majorHAnsi" w:hAnsiTheme="majorHAnsi"/>
        </w:rPr>
        <w:t>Националният иновационен фонд</w:t>
      </w:r>
      <w:r w:rsidR="00C35C80">
        <w:rPr>
          <w:rFonts w:asciiTheme="majorHAnsi" w:hAnsiTheme="majorHAnsi"/>
        </w:rPr>
        <w:t xml:space="preserve"> и </w:t>
      </w:r>
      <w:r w:rsidR="004D457D" w:rsidRPr="004D457D">
        <w:rPr>
          <w:rFonts w:asciiTheme="majorHAnsi" w:hAnsiTheme="majorHAnsi"/>
        </w:rPr>
        <w:t>националните научни програми</w:t>
      </w:r>
      <w:r w:rsidR="004D457D">
        <w:rPr>
          <w:rFonts w:asciiTheme="majorHAnsi" w:hAnsiTheme="majorHAnsi"/>
        </w:rPr>
        <w:t xml:space="preserve"> </w:t>
      </w:r>
      <w:r w:rsidR="00C35C80">
        <w:rPr>
          <w:rFonts w:asciiTheme="majorHAnsi" w:hAnsiTheme="majorHAnsi"/>
        </w:rPr>
        <w:t>към Министерство на образованието и науката</w:t>
      </w:r>
      <w:r w:rsidR="001F70F8">
        <w:rPr>
          <w:rFonts w:asciiTheme="majorHAnsi" w:hAnsiTheme="majorHAnsi"/>
        </w:rPr>
        <w:t xml:space="preserve">, </w:t>
      </w:r>
      <w:r w:rsidR="001F70F8" w:rsidRPr="001F70F8">
        <w:rPr>
          <w:rFonts w:asciiTheme="majorHAnsi" w:hAnsiTheme="majorHAnsi"/>
        </w:rPr>
        <w:t>Министерство на иновациите и растежа</w:t>
      </w:r>
      <w:r w:rsidR="001F70F8">
        <w:rPr>
          <w:rFonts w:asciiTheme="majorHAnsi" w:hAnsiTheme="majorHAnsi"/>
        </w:rPr>
        <w:t xml:space="preserve">, </w:t>
      </w:r>
      <w:r w:rsidR="006E75BB">
        <w:rPr>
          <w:rFonts w:asciiTheme="majorHAnsi" w:hAnsiTheme="majorHAnsi"/>
        </w:rPr>
        <w:t>свързаните с Министерство на околната среда и водите и Министерство на земеделието.</w:t>
      </w:r>
    </w:p>
    <w:p w:rsidR="00435220" w:rsidRDefault="00142A7B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В европейски мащаб с</w:t>
      </w:r>
      <w:r w:rsidRPr="00142A7B">
        <w:rPr>
          <w:rFonts w:asciiTheme="majorHAnsi" w:hAnsiTheme="majorHAnsi"/>
        </w:rPr>
        <w:t>труктурните и инвестиционни фондове, както и рамковите програми на ЕС са сред най‐важните  инструменти  за  финансиране  на  научна  инфраструктура  и  научните  изследвания  за държавите членки  от ЕС</w:t>
      </w:r>
      <w:r>
        <w:rPr>
          <w:rFonts w:asciiTheme="majorHAnsi" w:hAnsiTheme="majorHAnsi"/>
        </w:rPr>
        <w:t>.</w:t>
      </w:r>
      <w:r w:rsidR="004D457D">
        <w:rPr>
          <w:rFonts w:asciiTheme="majorHAnsi" w:hAnsiTheme="majorHAnsi"/>
        </w:rPr>
        <w:t xml:space="preserve"> </w:t>
      </w:r>
      <w:r w:rsidR="000B4C4F">
        <w:rPr>
          <w:rFonts w:asciiTheme="majorHAnsi" w:hAnsiTheme="majorHAnsi"/>
        </w:rPr>
        <w:t>В</w:t>
      </w:r>
      <w:r w:rsidR="000B4C4F" w:rsidRPr="000B4C4F">
        <w:rPr>
          <w:rFonts w:asciiTheme="majorHAnsi" w:hAnsiTheme="majorHAnsi"/>
        </w:rPr>
        <w:t>ъзможности, свързани с научните изследвания</w:t>
      </w:r>
      <w:r w:rsidR="000B4C4F">
        <w:rPr>
          <w:rFonts w:asciiTheme="majorHAnsi" w:hAnsiTheme="majorHAnsi"/>
        </w:rPr>
        <w:t xml:space="preserve"> предоставят </w:t>
      </w:r>
      <w:r w:rsidR="0089241D">
        <w:rPr>
          <w:rFonts w:asciiTheme="majorHAnsi" w:hAnsiTheme="majorHAnsi"/>
        </w:rPr>
        <w:t xml:space="preserve">програмите </w:t>
      </w:r>
      <w:r w:rsidR="000B4C4F" w:rsidRPr="000B4C4F">
        <w:rPr>
          <w:rFonts w:asciiTheme="majorHAnsi" w:hAnsiTheme="majorHAnsi"/>
        </w:rPr>
        <w:t>COSME, „Еразъм+“,</w:t>
      </w:r>
      <w:r w:rsidR="000B4C4F">
        <w:rPr>
          <w:rFonts w:asciiTheme="majorHAnsi" w:hAnsiTheme="majorHAnsi"/>
        </w:rPr>
        <w:t xml:space="preserve"> </w:t>
      </w:r>
      <w:r w:rsidR="000B4C4F" w:rsidRPr="000B4C4F">
        <w:rPr>
          <w:rFonts w:asciiTheme="majorHAnsi" w:hAnsiTheme="majorHAnsi"/>
        </w:rPr>
        <w:t>LIFE,</w:t>
      </w:r>
      <w:r w:rsidR="0089241D" w:rsidRPr="0089241D">
        <w:t xml:space="preserve"> </w:t>
      </w:r>
      <w:r w:rsidR="0089241D" w:rsidRPr="0089241D">
        <w:rPr>
          <w:rFonts w:asciiTheme="majorHAnsi" w:hAnsiTheme="majorHAnsi"/>
        </w:rPr>
        <w:t>ERTP</w:t>
      </w:r>
      <w:r w:rsidR="0089241D">
        <w:rPr>
          <w:rFonts w:asciiTheme="majorHAnsi" w:hAnsiTheme="majorHAnsi"/>
        </w:rPr>
        <w:t>,</w:t>
      </w:r>
      <w:r w:rsidR="000B4C4F" w:rsidRPr="000B4C4F">
        <w:rPr>
          <w:rFonts w:asciiTheme="majorHAnsi" w:hAnsiTheme="majorHAnsi"/>
        </w:rPr>
        <w:t xml:space="preserve"> Механизмът за свързване на Европа и здравните програми</w:t>
      </w:r>
      <w:r w:rsidR="000B4C4F">
        <w:rPr>
          <w:rFonts w:asciiTheme="majorHAnsi" w:hAnsiTheme="majorHAnsi"/>
        </w:rPr>
        <w:t xml:space="preserve"> </w:t>
      </w:r>
      <w:r w:rsidR="000B4C4F" w:rsidRPr="000B4C4F">
        <w:rPr>
          <w:rFonts w:asciiTheme="majorHAnsi" w:hAnsiTheme="majorHAnsi"/>
        </w:rPr>
        <w:t>на ЕС.</w:t>
      </w:r>
      <w:r w:rsidR="000B4C4F">
        <w:rPr>
          <w:rFonts w:asciiTheme="majorHAnsi" w:hAnsiTheme="majorHAnsi"/>
        </w:rPr>
        <w:t xml:space="preserve"> </w:t>
      </w:r>
      <w:r w:rsidR="009218BC">
        <w:rPr>
          <w:rFonts w:asciiTheme="majorHAnsi" w:hAnsiTheme="majorHAnsi"/>
        </w:rPr>
        <w:t xml:space="preserve">Някои държави </w:t>
      </w:r>
      <w:r w:rsidR="0074480C">
        <w:rPr>
          <w:rFonts w:asciiTheme="majorHAnsi" w:hAnsiTheme="majorHAnsi"/>
        </w:rPr>
        <w:t xml:space="preserve">имат фондове за </w:t>
      </w:r>
      <w:r w:rsidR="009218BC">
        <w:rPr>
          <w:rFonts w:asciiTheme="majorHAnsi" w:hAnsiTheme="majorHAnsi"/>
        </w:rPr>
        <w:t xml:space="preserve">билатерални или мултилатерални </w:t>
      </w:r>
      <w:r w:rsidR="0074480C">
        <w:rPr>
          <w:rFonts w:asciiTheme="majorHAnsi" w:hAnsiTheme="majorHAnsi"/>
        </w:rPr>
        <w:t>научни проекти (</w:t>
      </w:r>
      <w:r w:rsidR="0074480C" w:rsidRPr="0074480C">
        <w:rPr>
          <w:rFonts w:asciiTheme="majorHAnsi" w:hAnsiTheme="majorHAnsi"/>
        </w:rPr>
        <w:t>Швейцарската национална научна</w:t>
      </w:r>
      <w:r w:rsidR="0074480C">
        <w:rPr>
          <w:rFonts w:asciiTheme="majorHAnsi" w:hAnsiTheme="majorHAnsi"/>
        </w:rPr>
        <w:t xml:space="preserve"> </w:t>
      </w:r>
      <w:r w:rsidR="0074480C" w:rsidRPr="0074480C">
        <w:rPr>
          <w:rFonts w:asciiTheme="majorHAnsi" w:hAnsiTheme="majorHAnsi"/>
        </w:rPr>
        <w:t>фондация (SNSF)</w:t>
      </w:r>
      <w:r w:rsidR="0074480C">
        <w:rPr>
          <w:rFonts w:asciiTheme="majorHAnsi" w:hAnsiTheme="majorHAnsi"/>
        </w:rPr>
        <w:t xml:space="preserve">, </w:t>
      </w:r>
      <w:r w:rsidR="00974820" w:rsidRPr="00974820">
        <w:rPr>
          <w:rFonts w:asciiTheme="majorHAnsi" w:hAnsiTheme="majorHAnsi"/>
        </w:rPr>
        <w:t>Национална фондация за природни науки на Китай (NSFC)</w:t>
      </w:r>
      <w:r w:rsidR="0074480C">
        <w:rPr>
          <w:rFonts w:asciiTheme="majorHAnsi" w:hAnsiTheme="majorHAnsi"/>
        </w:rPr>
        <w:t xml:space="preserve">) </w:t>
      </w:r>
      <w:r w:rsidR="000B4C4F">
        <w:rPr>
          <w:rFonts w:asciiTheme="majorHAnsi" w:hAnsiTheme="majorHAnsi"/>
        </w:rPr>
        <w:t>П</w:t>
      </w:r>
      <w:r w:rsidR="000B4C4F" w:rsidRPr="000B4C4F">
        <w:rPr>
          <w:rFonts w:asciiTheme="majorHAnsi" w:hAnsiTheme="majorHAnsi"/>
        </w:rPr>
        <w:t xml:space="preserve">о-голямата част от </w:t>
      </w:r>
      <w:r w:rsidR="000B4C4F">
        <w:rPr>
          <w:rFonts w:asciiTheme="majorHAnsi" w:hAnsiTheme="majorHAnsi"/>
        </w:rPr>
        <w:t>инвестициите в</w:t>
      </w:r>
      <w:r w:rsidR="000B4C4F" w:rsidRPr="000B4C4F">
        <w:rPr>
          <w:rFonts w:asciiTheme="majorHAnsi" w:hAnsiTheme="majorHAnsi"/>
        </w:rPr>
        <w:t xml:space="preserve"> ЕС за научни изследвания</w:t>
      </w:r>
      <w:r w:rsidR="000B4C4F">
        <w:rPr>
          <w:rFonts w:asciiTheme="majorHAnsi" w:hAnsiTheme="majorHAnsi"/>
        </w:rPr>
        <w:t xml:space="preserve"> </w:t>
      </w:r>
      <w:r w:rsidR="000B4C4F" w:rsidRPr="000B4C4F">
        <w:rPr>
          <w:rFonts w:asciiTheme="majorHAnsi" w:hAnsiTheme="majorHAnsi"/>
        </w:rPr>
        <w:t>попада под егидата на</w:t>
      </w:r>
      <w:r w:rsidR="00426F2D">
        <w:rPr>
          <w:rFonts w:asciiTheme="majorHAnsi" w:hAnsiTheme="majorHAnsi"/>
        </w:rPr>
        <w:t xml:space="preserve"> </w:t>
      </w:r>
      <w:r w:rsidR="000B4C4F">
        <w:rPr>
          <w:rFonts w:asciiTheme="majorHAnsi" w:hAnsiTheme="majorHAnsi"/>
        </w:rPr>
        <w:t xml:space="preserve">актуалната за момента, девета </w:t>
      </w:r>
      <w:r w:rsidR="00426F2D">
        <w:rPr>
          <w:rFonts w:asciiTheme="majorHAnsi" w:hAnsiTheme="majorHAnsi"/>
        </w:rPr>
        <w:t>РП „</w:t>
      </w:r>
      <w:r w:rsidR="00AB552D">
        <w:rPr>
          <w:rFonts w:asciiTheme="majorHAnsi" w:hAnsiTheme="majorHAnsi"/>
          <w:lang w:val="en-US"/>
        </w:rPr>
        <w:t xml:space="preserve"> </w:t>
      </w:r>
      <w:r w:rsidR="00AB552D">
        <w:rPr>
          <w:rFonts w:asciiTheme="majorHAnsi" w:hAnsiTheme="majorHAnsi"/>
        </w:rPr>
        <w:t xml:space="preserve">Хоризонт Европа 2021 </w:t>
      </w:r>
      <w:r w:rsidR="00426F2D">
        <w:rPr>
          <w:rFonts w:asciiTheme="majorHAnsi" w:hAnsiTheme="majorHAnsi"/>
        </w:rPr>
        <w:t>–</w:t>
      </w:r>
      <w:r w:rsidR="00AB552D">
        <w:rPr>
          <w:rFonts w:asciiTheme="majorHAnsi" w:hAnsiTheme="majorHAnsi"/>
        </w:rPr>
        <w:t xml:space="preserve"> 2027</w:t>
      </w:r>
      <w:r w:rsidR="00426F2D">
        <w:rPr>
          <w:rFonts w:asciiTheme="majorHAnsi" w:hAnsiTheme="majorHAnsi"/>
        </w:rPr>
        <w:t>“</w:t>
      </w:r>
      <w:r w:rsidR="000B4C4F">
        <w:rPr>
          <w:rFonts w:asciiTheme="majorHAnsi" w:hAnsiTheme="majorHAnsi"/>
        </w:rPr>
        <w:t>.</w:t>
      </w:r>
      <w:r w:rsidR="00426F2D">
        <w:rPr>
          <w:rFonts w:asciiTheme="majorHAnsi" w:hAnsiTheme="majorHAnsi"/>
        </w:rPr>
        <w:t xml:space="preserve"> </w:t>
      </w:r>
    </w:p>
    <w:p w:rsidR="00C25CC7" w:rsidRDefault="00C25CC7" w:rsidP="00D66143">
      <w:pPr>
        <w:spacing w:line="360" w:lineRule="auto"/>
        <w:ind w:firstLine="567"/>
        <w:jc w:val="both"/>
        <w:rPr>
          <w:rFonts w:asciiTheme="majorHAnsi" w:hAnsiTheme="majorHAnsi"/>
        </w:rPr>
      </w:pPr>
    </w:p>
    <w:p w:rsidR="00C25CC7" w:rsidRPr="0063194D" w:rsidRDefault="00C25CC7" w:rsidP="00D66143">
      <w:pPr>
        <w:pStyle w:val="ab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b/>
          <w:lang w:val="en-US"/>
        </w:rPr>
      </w:pPr>
      <w:r w:rsidRPr="0063194D">
        <w:rPr>
          <w:rFonts w:asciiTheme="majorHAnsi" w:hAnsiTheme="majorHAnsi"/>
          <w:b/>
        </w:rPr>
        <w:t xml:space="preserve">Визия за организацията и развитието на </w:t>
      </w:r>
      <w:r w:rsidR="0063194D" w:rsidRPr="0063194D">
        <w:rPr>
          <w:rFonts w:asciiTheme="majorHAnsi" w:hAnsiTheme="majorHAnsi"/>
          <w:b/>
        </w:rPr>
        <w:t>ИРЕМК</w:t>
      </w:r>
    </w:p>
    <w:p w:rsidR="0063194D" w:rsidRDefault="006E75BB" w:rsidP="00D66143">
      <w:pPr>
        <w:spacing w:line="360" w:lineRule="auto"/>
        <w:ind w:firstLine="567"/>
        <w:jc w:val="both"/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</w:rPr>
        <w:t xml:space="preserve">Визията за развитието на ИРЕМК </w:t>
      </w:r>
      <w:r w:rsidR="005F6790">
        <w:rPr>
          <w:rFonts w:asciiTheme="majorHAnsi" w:hAnsiTheme="majorHAnsi"/>
          <w:b/>
        </w:rPr>
        <w:t>е</w:t>
      </w:r>
      <w:r>
        <w:rPr>
          <w:rFonts w:asciiTheme="majorHAnsi" w:hAnsiTheme="majorHAnsi"/>
          <w:b/>
        </w:rPr>
        <w:t xml:space="preserve"> дългосроч</w:t>
      </w:r>
      <w:r w:rsidR="005F6790">
        <w:rPr>
          <w:rFonts w:asciiTheme="majorHAnsi" w:hAnsiTheme="majorHAnsi"/>
          <w:b/>
        </w:rPr>
        <w:t>на</w:t>
      </w:r>
      <w:r>
        <w:rPr>
          <w:rFonts w:asciiTheme="majorHAnsi" w:hAnsiTheme="majorHAnsi"/>
          <w:b/>
        </w:rPr>
        <w:t xml:space="preserve"> </w:t>
      </w:r>
      <w:r w:rsidR="005F6790">
        <w:rPr>
          <w:rFonts w:asciiTheme="majorHAnsi" w:hAnsiTheme="majorHAnsi"/>
          <w:b/>
        </w:rPr>
        <w:t xml:space="preserve">стратегия, която трябва да </w:t>
      </w:r>
      <w:r w:rsidR="005F6790" w:rsidRPr="005F6790">
        <w:rPr>
          <w:rFonts w:asciiTheme="majorHAnsi" w:hAnsiTheme="majorHAnsi"/>
          <w:b/>
        </w:rPr>
        <w:t xml:space="preserve">възстанови и утвърди ролята </w:t>
      </w:r>
      <w:r w:rsidR="005F6790">
        <w:rPr>
          <w:rFonts w:asciiTheme="majorHAnsi" w:hAnsiTheme="majorHAnsi"/>
          <w:b/>
        </w:rPr>
        <w:t xml:space="preserve">на Института като </w:t>
      </w:r>
      <w:r w:rsidR="005F6790" w:rsidRPr="005F6790">
        <w:rPr>
          <w:rFonts w:asciiTheme="majorHAnsi" w:hAnsiTheme="majorHAnsi"/>
          <w:b/>
        </w:rPr>
        <w:t xml:space="preserve">водещ национален, регионален и европейски изследователски и развоен център </w:t>
      </w:r>
      <w:r w:rsidR="005F6790">
        <w:rPr>
          <w:rFonts w:asciiTheme="majorHAnsi" w:hAnsiTheme="majorHAnsi"/>
          <w:b/>
        </w:rPr>
        <w:t xml:space="preserve">за ароматни и медицински култури. </w:t>
      </w:r>
      <w:r>
        <w:rPr>
          <w:rFonts w:asciiTheme="majorHAnsi" w:hAnsiTheme="majorHAnsi"/>
          <w:b/>
        </w:rPr>
        <w:t>За изпълнението на тази</w:t>
      </w:r>
      <w:r w:rsidR="009D3E0E">
        <w:rPr>
          <w:rFonts w:asciiTheme="majorHAnsi" w:hAnsiTheme="majorHAnsi"/>
          <w:b/>
        </w:rPr>
        <w:t xml:space="preserve"> мисия</w:t>
      </w:r>
      <w:r>
        <w:rPr>
          <w:rFonts w:asciiTheme="majorHAnsi" w:hAnsiTheme="majorHAnsi"/>
          <w:b/>
        </w:rPr>
        <w:t xml:space="preserve">, в следващите 4 години трябва да се заложат изпълними цели, свързани с </w:t>
      </w:r>
      <w:r w:rsidR="005F6790">
        <w:rPr>
          <w:rFonts w:asciiTheme="majorHAnsi" w:hAnsiTheme="majorHAnsi"/>
          <w:b/>
        </w:rPr>
        <w:t xml:space="preserve">повишаване капацитета </w:t>
      </w:r>
      <w:r>
        <w:rPr>
          <w:rFonts w:asciiTheme="majorHAnsi" w:hAnsiTheme="majorHAnsi"/>
          <w:b/>
        </w:rPr>
        <w:t xml:space="preserve">на кадровия потенциал, </w:t>
      </w:r>
      <w:r w:rsidR="005F6790">
        <w:rPr>
          <w:rFonts w:asciiTheme="majorHAnsi" w:hAnsiTheme="majorHAnsi"/>
          <w:b/>
        </w:rPr>
        <w:t>на научноизследоветелската дейност, подобряване на материалната база и укрепване на финансовото състояние</w:t>
      </w:r>
      <w:r w:rsidR="009D3E0E">
        <w:rPr>
          <w:rFonts w:asciiTheme="majorHAnsi" w:hAnsiTheme="majorHAnsi"/>
          <w:b/>
        </w:rPr>
        <w:t xml:space="preserve"> на институцията.</w:t>
      </w:r>
    </w:p>
    <w:p w:rsidR="0067348D" w:rsidRDefault="0067348D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67348D">
        <w:rPr>
          <w:rFonts w:asciiTheme="majorHAnsi" w:hAnsiTheme="majorHAnsi"/>
        </w:rPr>
        <w:t>Ако приложи</w:t>
      </w:r>
      <w:r>
        <w:rPr>
          <w:rFonts w:asciiTheme="majorHAnsi" w:hAnsiTheme="majorHAnsi"/>
        </w:rPr>
        <w:t xml:space="preserve">м техниката за стратегическо планиране </w:t>
      </w:r>
      <w:r>
        <w:rPr>
          <w:rFonts w:asciiTheme="majorHAnsi" w:hAnsiTheme="majorHAnsi"/>
          <w:lang w:val="en-US"/>
        </w:rPr>
        <w:t xml:space="preserve">SWOT </w:t>
      </w:r>
      <w:r>
        <w:rPr>
          <w:rFonts w:asciiTheme="majorHAnsi" w:hAnsiTheme="majorHAnsi"/>
        </w:rPr>
        <w:t>анализ и набележим силните и слаби страни, възможностите и заплахите за Института, то тяхното разпределение ще има следният вид: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F1F52" w:rsidTr="00DF4DDB">
        <w:tc>
          <w:tcPr>
            <w:tcW w:w="4606" w:type="dxa"/>
          </w:tcPr>
          <w:p w:rsidR="001F1F52" w:rsidRPr="001F1F52" w:rsidRDefault="001F1F52" w:rsidP="001F1F52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1F1F52">
              <w:rPr>
                <w:rFonts w:asciiTheme="majorHAnsi" w:hAnsiTheme="majorHAnsi"/>
                <w:b/>
              </w:rPr>
              <w:t>Силни страни</w:t>
            </w:r>
          </w:p>
        </w:tc>
        <w:tc>
          <w:tcPr>
            <w:tcW w:w="4606" w:type="dxa"/>
          </w:tcPr>
          <w:p w:rsidR="001F1F52" w:rsidRPr="001F1F52" w:rsidRDefault="001F1F52" w:rsidP="001F1F52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1F1F52">
              <w:rPr>
                <w:rFonts w:asciiTheme="majorHAnsi" w:hAnsiTheme="majorHAnsi"/>
                <w:b/>
              </w:rPr>
              <w:t>Възможности</w:t>
            </w:r>
          </w:p>
        </w:tc>
      </w:tr>
      <w:tr w:rsidR="001F1F52" w:rsidTr="00DF4DDB">
        <w:tc>
          <w:tcPr>
            <w:tcW w:w="4606" w:type="dxa"/>
          </w:tcPr>
          <w:p w:rsidR="001F1F52" w:rsidRPr="00DF4DDB" w:rsidRDefault="001F1F52" w:rsidP="00DF4DDB">
            <w:pPr>
              <w:pStyle w:val="ab"/>
              <w:numPr>
                <w:ilvl w:val="0"/>
                <w:numId w:val="22"/>
              </w:numPr>
              <w:spacing w:line="360" w:lineRule="auto"/>
              <w:ind w:left="284" w:hanging="284"/>
              <w:jc w:val="both"/>
              <w:rPr>
                <w:rFonts w:asciiTheme="majorHAnsi" w:hAnsiTheme="majorHAnsi"/>
              </w:rPr>
            </w:pPr>
            <w:r w:rsidRPr="00DF4DDB">
              <w:rPr>
                <w:rFonts w:asciiTheme="majorHAnsi" w:hAnsiTheme="majorHAnsi"/>
              </w:rPr>
              <w:t>Регионален и национален център за научно-изследователска работа с ароматни и медицински култури</w:t>
            </w:r>
          </w:p>
          <w:p w:rsidR="001F1F52" w:rsidRPr="00DF4DDB" w:rsidRDefault="001F1F52" w:rsidP="00DF4DDB">
            <w:pPr>
              <w:pStyle w:val="ab"/>
              <w:numPr>
                <w:ilvl w:val="0"/>
                <w:numId w:val="22"/>
              </w:numPr>
              <w:spacing w:line="360" w:lineRule="auto"/>
              <w:ind w:left="284" w:hanging="284"/>
              <w:jc w:val="both"/>
              <w:rPr>
                <w:rFonts w:asciiTheme="majorHAnsi" w:hAnsiTheme="majorHAnsi"/>
              </w:rPr>
            </w:pPr>
            <w:r w:rsidRPr="00DF4DDB">
              <w:rPr>
                <w:rFonts w:asciiTheme="majorHAnsi" w:hAnsiTheme="majorHAnsi"/>
              </w:rPr>
              <w:t>Добри традиции в научно-изследователската дейност</w:t>
            </w:r>
          </w:p>
          <w:p w:rsidR="00DF4DDB" w:rsidRDefault="00DF4DDB" w:rsidP="00DF4DDB">
            <w:pPr>
              <w:pStyle w:val="ab"/>
              <w:numPr>
                <w:ilvl w:val="0"/>
                <w:numId w:val="22"/>
              </w:numPr>
              <w:spacing w:line="360" w:lineRule="auto"/>
              <w:ind w:left="284" w:hanging="284"/>
              <w:jc w:val="both"/>
              <w:rPr>
                <w:rFonts w:asciiTheme="majorHAnsi" w:hAnsiTheme="majorHAnsi"/>
              </w:rPr>
            </w:pPr>
            <w:r w:rsidRPr="00DF4DDB">
              <w:rPr>
                <w:rFonts w:asciiTheme="majorHAnsi" w:hAnsiTheme="majorHAnsi"/>
              </w:rPr>
              <w:t>Уникален основен обект на изс</w:t>
            </w:r>
            <w:r w:rsidR="006C5CFF">
              <w:rPr>
                <w:rFonts w:asciiTheme="majorHAnsi" w:hAnsiTheme="majorHAnsi"/>
              </w:rPr>
              <w:t>л</w:t>
            </w:r>
            <w:r w:rsidRPr="00DF4DDB">
              <w:rPr>
                <w:rFonts w:asciiTheme="majorHAnsi" w:hAnsiTheme="majorHAnsi"/>
              </w:rPr>
              <w:t xml:space="preserve">едванията(маслодайната роза)  </w:t>
            </w:r>
          </w:p>
          <w:p w:rsidR="001F1F52" w:rsidRDefault="001F1F52" w:rsidP="00DF4DDB">
            <w:pPr>
              <w:pStyle w:val="ab"/>
              <w:numPr>
                <w:ilvl w:val="0"/>
                <w:numId w:val="22"/>
              </w:numPr>
              <w:spacing w:line="360" w:lineRule="auto"/>
              <w:ind w:left="284" w:hanging="284"/>
              <w:jc w:val="both"/>
              <w:rPr>
                <w:rFonts w:asciiTheme="majorHAnsi" w:hAnsiTheme="majorHAnsi"/>
              </w:rPr>
            </w:pPr>
            <w:r w:rsidRPr="00DF4DDB">
              <w:rPr>
                <w:rFonts w:asciiTheme="majorHAnsi" w:hAnsiTheme="majorHAnsi"/>
              </w:rPr>
              <w:t>Ориентация към колаборативност</w:t>
            </w:r>
          </w:p>
          <w:p w:rsidR="001F1F52" w:rsidRPr="00DF4DDB" w:rsidRDefault="001F1F52" w:rsidP="00DF4DDB">
            <w:pPr>
              <w:pStyle w:val="ab"/>
              <w:numPr>
                <w:ilvl w:val="0"/>
                <w:numId w:val="22"/>
              </w:numPr>
              <w:spacing w:line="360" w:lineRule="auto"/>
              <w:ind w:left="284" w:hanging="284"/>
              <w:jc w:val="both"/>
              <w:rPr>
                <w:rFonts w:asciiTheme="majorHAnsi" w:hAnsiTheme="majorHAnsi"/>
              </w:rPr>
            </w:pPr>
            <w:r w:rsidRPr="00DF4DDB">
              <w:rPr>
                <w:rFonts w:asciiTheme="majorHAnsi" w:hAnsiTheme="majorHAnsi"/>
              </w:rPr>
              <w:t>Добра публикационна активност в областта на ароматните и медицински култури</w:t>
            </w:r>
          </w:p>
          <w:p w:rsidR="001F1F52" w:rsidRPr="00DF4DDB" w:rsidRDefault="001F1F52" w:rsidP="00DF4DDB">
            <w:pPr>
              <w:pStyle w:val="ab"/>
              <w:numPr>
                <w:ilvl w:val="0"/>
                <w:numId w:val="22"/>
              </w:numPr>
              <w:spacing w:line="360" w:lineRule="auto"/>
              <w:ind w:left="284" w:hanging="284"/>
              <w:jc w:val="both"/>
              <w:rPr>
                <w:rFonts w:asciiTheme="majorHAnsi" w:hAnsiTheme="majorHAnsi"/>
              </w:rPr>
            </w:pPr>
            <w:r w:rsidRPr="00DF4DDB">
              <w:rPr>
                <w:rFonts w:asciiTheme="majorHAnsi" w:hAnsiTheme="majorHAnsi"/>
              </w:rPr>
              <w:t>Богат  и единствен у нас генофонд</w:t>
            </w:r>
          </w:p>
          <w:p w:rsidR="001F1F52" w:rsidRPr="00DF4DDB" w:rsidRDefault="001F1F52" w:rsidP="00DF4DDB">
            <w:pPr>
              <w:pStyle w:val="ab"/>
              <w:numPr>
                <w:ilvl w:val="0"/>
                <w:numId w:val="22"/>
              </w:numPr>
              <w:spacing w:line="360" w:lineRule="auto"/>
              <w:ind w:left="284" w:hanging="284"/>
              <w:jc w:val="both"/>
              <w:rPr>
                <w:rFonts w:asciiTheme="majorHAnsi" w:hAnsiTheme="majorHAnsi"/>
              </w:rPr>
            </w:pPr>
            <w:r w:rsidRPr="00DF4DDB">
              <w:rPr>
                <w:rFonts w:asciiTheme="majorHAnsi" w:hAnsiTheme="majorHAnsi"/>
              </w:rPr>
              <w:t>Многообразие и специфика на ароматните и медицински култури</w:t>
            </w:r>
          </w:p>
        </w:tc>
        <w:tc>
          <w:tcPr>
            <w:tcW w:w="4606" w:type="dxa"/>
          </w:tcPr>
          <w:p w:rsidR="001F1F52" w:rsidRPr="00DF4DDB" w:rsidRDefault="001F1F52" w:rsidP="00DF4DDB">
            <w:pPr>
              <w:pStyle w:val="ab"/>
              <w:numPr>
                <w:ilvl w:val="0"/>
                <w:numId w:val="23"/>
              </w:numPr>
              <w:spacing w:line="360" w:lineRule="auto"/>
              <w:ind w:left="356" w:hanging="284"/>
              <w:jc w:val="both"/>
              <w:rPr>
                <w:rFonts w:asciiTheme="majorHAnsi" w:hAnsiTheme="majorHAnsi"/>
              </w:rPr>
            </w:pPr>
            <w:r w:rsidRPr="00DF4DDB">
              <w:rPr>
                <w:rFonts w:asciiTheme="majorHAnsi" w:hAnsiTheme="majorHAnsi"/>
              </w:rPr>
              <w:t>Изпълнение на поставените цели и задачи</w:t>
            </w:r>
          </w:p>
          <w:p w:rsidR="001F1F52" w:rsidRPr="00DF4DDB" w:rsidRDefault="001F1F52" w:rsidP="00DF4DDB">
            <w:pPr>
              <w:pStyle w:val="ab"/>
              <w:numPr>
                <w:ilvl w:val="0"/>
                <w:numId w:val="23"/>
              </w:numPr>
              <w:spacing w:line="360" w:lineRule="auto"/>
              <w:ind w:left="356" w:hanging="284"/>
              <w:jc w:val="both"/>
              <w:rPr>
                <w:rFonts w:asciiTheme="majorHAnsi" w:hAnsiTheme="majorHAnsi"/>
              </w:rPr>
            </w:pPr>
            <w:r w:rsidRPr="00DF4DDB">
              <w:rPr>
                <w:rFonts w:asciiTheme="majorHAnsi" w:hAnsiTheme="majorHAnsi"/>
              </w:rPr>
              <w:t>Увеличаване броя на научните кадри</w:t>
            </w:r>
          </w:p>
          <w:p w:rsidR="001F1F52" w:rsidRPr="00DF4DDB" w:rsidRDefault="001F1F52" w:rsidP="00DF4DDB">
            <w:pPr>
              <w:pStyle w:val="ab"/>
              <w:numPr>
                <w:ilvl w:val="0"/>
                <w:numId w:val="23"/>
              </w:numPr>
              <w:spacing w:line="360" w:lineRule="auto"/>
              <w:ind w:left="356" w:hanging="284"/>
              <w:jc w:val="both"/>
              <w:rPr>
                <w:rFonts w:asciiTheme="majorHAnsi" w:hAnsiTheme="majorHAnsi"/>
              </w:rPr>
            </w:pPr>
            <w:r w:rsidRPr="00DF4DDB">
              <w:rPr>
                <w:rFonts w:asciiTheme="majorHAnsi" w:hAnsiTheme="majorHAnsi"/>
              </w:rPr>
              <w:t xml:space="preserve">Увеличаване броя на хабилитираните лица и </w:t>
            </w:r>
            <w:r w:rsidR="00DF4DDB" w:rsidRPr="00DF4DDB">
              <w:rPr>
                <w:rFonts w:asciiTheme="majorHAnsi" w:hAnsiTheme="majorHAnsi"/>
              </w:rPr>
              <w:t xml:space="preserve">привличане на </w:t>
            </w:r>
            <w:r w:rsidRPr="00DF4DDB">
              <w:rPr>
                <w:rFonts w:asciiTheme="majorHAnsi" w:hAnsiTheme="majorHAnsi"/>
              </w:rPr>
              <w:t>докторанти</w:t>
            </w:r>
          </w:p>
          <w:p w:rsidR="001F1F52" w:rsidRPr="00DF4DDB" w:rsidRDefault="001F1F52" w:rsidP="00DF4DDB">
            <w:pPr>
              <w:pStyle w:val="ab"/>
              <w:numPr>
                <w:ilvl w:val="0"/>
                <w:numId w:val="23"/>
              </w:numPr>
              <w:spacing w:line="360" w:lineRule="auto"/>
              <w:ind w:left="356" w:hanging="284"/>
              <w:jc w:val="both"/>
              <w:rPr>
                <w:rFonts w:asciiTheme="majorHAnsi" w:hAnsiTheme="majorHAnsi"/>
              </w:rPr>
            </w:pPr>
            <w:r w:rsidRPr="00DF4DDB">
              <w:rPr>
                <w:rFonts w:asciiTheme="majorHAnsi" w:hAnsiTheme="majorHAnsi"/>
              </w:rPr>
              <w:t>Участие в по-голям брой проекти</w:t>
            </w:r>
          </w:p>
          <w:p w:rsidR="001F1F52" w:rsidRPr="00DF4DDB" w:rsidRDefault="001F1F52" w:rsidP="00DF4DDB">
            <w:pPr>
              <w:pStyle w:val="ab"/>
              <w:numPr>
                <w:ilvl w:val="0"/>
                <w:numId w:val="23"/>
              </w:numPr>
              <w:spacing w:line="360" w:lineRule="auto"/>
              <w:ind w:left="356" w:hanging="284"/>
              <w:jc w:val="both"/>
              <w:rPr>
                <w:rFonts w:asciiTheme="majorHAnsi" w:hAnsiTheme="majorHAnsi"/>
              </w:rPr>
            </w:pPr>
            <w:r w:rsidRPr="00DF4DDB">
              <w:rPr>
                <w:rFonts w:asciiTheme="majorHAnsi" w:hAnsiTheme="majorHAnsi"/>
              </w:rPr>
              <w:t>Активно включване в колаборация с други институти</w:t>
            </w:r>
          </w:p>
          <w:p w:rsidR="001F1F52" w:rsidRPr="00DF4DDB" w:rsidRDefault="001F1F52" w:rsidP="00DF4DDB">
            <w:pPr>
              <w:pStyle w:val="ab"/>
              <w:numPr>
                <w:ilvl w:val="0"/>
                <w:numId w:val="23"/>
              </w:numPr>
              <w:spacing w:line="360" w:lineRule="auto"/>
              <w:ind w:left="356" w:hanging="284"/>
              <w:jc w:val="both"/>
              <w:rPr>
                <w:rFonts w:asciiTheme="majorHAnsi" w:hAnsiTheme="majorHAnsi"/>
              </w:rPr>
            </w:pPr>
            <w:r w:rsidRPr="00DF4DDB">
              <w:rPr>
                <w:rFonts w:asciiTheme="majorHAnsi" w:hAnsiTheme="majorHAnsi"/>
              </w:rPr>
              <w:t>По-силна връзка наука-бизнес</w:t>
            </w:r>
          </w:p>
        </w:tc>
      </w:tr>
      <w:tr w:rsidR="001F1F52" w:rsidTr="00DF4DDB">
        <w:tc>
          <w:tcPr>
            <w:tcW w:w="4606" w:type="dxa"/>
          </w:tcPr>
          <w:p w:rsidR="001F1F52" w:rsidRPr="001F1F52" w:rsidRDefault="001F1F52" w:rsidP="001F1F52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1F1F52">
              <w:rPr>
                <w:rFonts w:asciiTheme="majorHAnsi" w:hAnsiTheme="majorHAnsi"/>
                <w:b/>
              </w:rPr>
              <w:t>Слаби страни</w:t>
            </w:r>
          </w:p>
        </w:tc>
        <w:tc>
          <w:tcPr>
            <w:tcW w:w="4606" w:type="dxa"/>
          </w:tcPr>
          <w:p w:rsidR="001F1F52" w:rsidRPr="001F1F52" w:rsidRDefault="001F1F52" w:rsidP="001F1F52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1F1F52">
              <w:rPr>
                <w:rFonts w:asciiTheme="majorHAnsi" w:hAnsiTheme="majorHAnsi"/>
                <w:b/>
              </w:rPr>
              <w:t>Заплахи</w:t>
            </w:r>
          </w:p>
        </w:tc>
      </w:tr>
      <w:tr w:rsidR="001F1F52" w:rsidTr="00DF4DDB">
        <w:tc>
          <w:tcPr>
            <w:tcW w:w="4606" w:type="dxa"/>
          </w:tcPr>
          <w:p w:rsidR="001F1F52" w:rsidRPr="00DF4DDB" w:rsidRDefault="001F1F52" w:rsidP="00DF4DDB">
            <w:pPr>
              <w:pStyle w:val="ab"/>
              <w:numPr>
                <w:ilvl w:val="0"/>
                <w:numId w:val="24"/>
              </w:numPr>
              <w:spacing w:line="360" w:lineRule="auto"/>
              <w:ind w:left="284" w:hanging="284"/>
              <w:jc w:val="both"/>
              <w:rPr>
                <w:rFonts w:asciiTheme="majorHAnsi" w:hAnsiTheme="majorHAnsi"/>
              </w:rPr>
            </w:pPr>
            <w:r w:rsidRPr="00DF4DDB">
              <w:rPr>
                <w:rFonts w:asciiTheme="majorHAnsi" w:hAnsiTheme="majorHAnsi"/>
              </w:rPr>
              <w:t xml:space="preserve">Липса на съвременна материална база </w:t>
            </w:r>
          </w:p>
          <w:p w:rsidR="001F1F52" w:rsidRPr="00DF4DDB" w:rsidRDefault="001F1F52" w:rsidP="00DF4DDB">
            <w:pPr>
              <w:pStyle w:val="ab"/>
              <w:numPr>
                <w:ilvl w:val="0"/>
                <w:numId w:val="24"/>
              </w:numPr>
              <w:spacing w:line="360" w:lineRule="auto"/>
              <w:ind w:left="284" w:hanging="284"/>
              <w:jc w:val="both"/>
              <w:rPr>
                <w:rFonts w:asciiTheme="majorHAnsi" w:hAnsiTheme="majorHAnsi"/>
              </w:rPr>
            </w:pPr>
            <w:r w:rsidRPr="00DF4DDB">
              <w:rPr>
                <w:rFonts w:asciiTheme="majorHAnsi" w:hAnsiTheme="majorHAnsi"/>
              </w:rPr>
              <w:t>Липса на достатъчен брой високо квалифицирани кадри</w:t>
            </w:r>
          </w:p>
          <w:p w:rsidR="001F1F52" w:rsidRPr="00DF4DDB" w:rsidRDefault="001F1F52" w:rsidP="00DF4DDB">
            <w:pPr>
              <w:pStyle w:val="ab"/>
              <w:numPr>
                <w:ilvl w:val="0"/>
                <w:numId w:val="24"/>
              </w:numPr>
              <w:spacing w:line="360" w:lineRule="auto"/>
              <w:ind w:left="284" w:hanging="284"/>
              <w:jc w:val="both"/>
              <w:rPr>
                <w:rFonts w:asciiTheme="majorHAnsi" w:hAnsiTheme="majorHAnsi"/>
              </w:rPr>
            </w:pPr>
            <w:r w:rsidRPr="00DF4DDB">
              <w:rPr>
                <w:rFonts w:asciiTheme="majorHAnsi" w:hAnsiTheme="majorHAnsi"/>
              </w:rPr>
              <w:t>Нисък дял на финансиране на конкурсен принцип</w:t>
            </w:r>
          </w:p>
          <w:p w:rsidR="001F1F52" w:rsidRPr="00DF4DDB" w:rsidRDefault="001F1F52" w:rsidP="00DF4DDB">
            <w:pPr>
              <w:pStyle w:val="ab"/>
              <w:numPr>
                <w:ilvl w:val="0"/>
                <w:numId w:val="24"/>
              </w:numPr>
              <w:spacing w:line="360" w:lineRule="auto"/>
              <w:ind w:left="284" w:hanging="284"/>
              <w:jc w:val="both"/>
              <w:rPr>
                <w:rFonts w:asciiTheme="majorHAnsi" w:hAnsiTheme="majorHAnsi"/>
              </w:rPr>
            </w:pPr>
            <w:r w:rsidRPr="00DF4DDB">
              <w:rPr>
                <w:rFonts w:asciiTheme="majorHAnsi" w:hAnsiTheme="majorHAnsi"/>
              </w:rPr>
              <w:t>Неблагоприятен възрастов профил</w:t>
            </w:r>
          </w:p>
          <w:p w:rsidR="001F1F52" w:rsidRDefault="001F1F52" w:rsidP="00DF4DDB">
            <w:pPr>
              <w:pStyle w:val="ab"/>
              <w:numPr>
                <w:ilvl w:val="0"/>
                <w:numId w:val="24"/>
              </w:numPr>
              <w:spacing w:line="360" w:lineRule="auto"/>
              <w:ind w:left="284" w:hanging="284"/>
              <w:jc w:val="both"/>
              <w:rPr>
                <w:rFonts w:asciiTheme="majorHAnsi" w:hAnsiTheme="majorHAnsi"/>
              </w:rPr>
            </w:pPr>
            <w:r w:rsidRPr="00DF4DDB">
              <w:rPr>
                <w:rFonts w:asciiTheme="majorHAnsi" w:hAnsiTheme="majorHAnsi"/>
              </w:rPr>
              <w:t>Пасивна позиция на бизнеса</w:t>
            </w:r>
          </w:p>
        </w:tc>
        <w:tc>
          <w:tcPr>
            <w:tcW w:w="4606" w:type="dxa"/>
          </w:tcPr>
          <w:p w:rsidR="001F1F52" w:rsidRPr="00DF4DDB" w:rsidRDefault="001F1F52" w:rsidP="006C5CFF">
            <w:pPr>
              <w:pStyle w:val="ab"/>
              <w:numPr>
                <w:ilvl w:val="0"/>
                <w:numId w:val="25"/>
              </w:numPr>
              <w:spacing w:line="360" w:lineRule="auto"/>
              <w:ind w:left="356" w:hanging="284"/>
              <w:jc w:val="both"/>
              <w:rPr>
                <w:rFonts w:asciiTheme="majorHAnsi" w:hAnsiTheme="majorHAnsi"/>
              </w:rPr>
            </w:pPr>
            <w:r w:rsidRPr="00DF4DDB">
              <w:rPr>
                <w:rFonts w:asciiTheme="majorHAnsi" w:hAnsiTheme="majorHAnsi"/>
              </w:rPr>
              <w:t>Ограничени действия на звеното, негативна нагласа на бизнеса по отношение дейността на ИРЕМК</w:t>
            </w:r>
          </w:p>
          <w:p w:rsidR="001F1F52" w:rsidRPr="00DF4DDB" w:rsidRDefault="001F1F52" w:rsidP="006C5CFF">
            <w:pPr>
              <w:pStyle w:val="ab"/>
              <w:numPr>
                <w:ilvl w:val="0"/>
                <w:numId w:val="25"/>
              </w:numPr>
              <w:spacing w:line="360" w:lineRule="auto"/>
              <w:ind w:left="356" w:hanging="284"/>
              <w:jc w:val="both"/>
              <w:rPr>
                <w:rFonts w:asciiTheme="majorHAnsi" w:hAnsiTheme="majorHAnsi"/>
              </w:rPr>
            </w:pPr>
            <w:r w:rsidRPr="00DF4DDB">
              <w:rPr>
                <w:rFonts w:asciiTheme="majorHAnsi" w:hAnsiTheme="majorHAnsi"/>
              </w:rPr>
              <w:t>Слаб пазар на научните продукти</w:t>
            </w:r>
          </w:p>
          <w:p w:rsidR="001F1F52" w:rsidRPr="00DF4DDB" w:rsidRDefault="001F1F52" w:rsidP="006C5CFF">
            <w:pPr>
              <w:pStyle w:val="ab"/>
              <w:numPr>
                <w:ilvl w:val="0"/>
                <w:numId w:val="25"/>
              </w:numPr>
              <w:spacing w:line="360" w:lineRule="auto"/>
              <w:ind w:left="356" w:hanging="284"/>
              <w:jc w:val="both"/>
              <w:rPr>
                <w:rFonts w:asciiTheme="majorHAnsi" w:hAnsiTheme="majorHAnsi"/>
              </w:rPr>
            </w:pPr>
            <w:r w:rsidRPr="00DF4DDB">
              <w:rPr>
                <w:rFonts w:asciiTheme="majorHAnsi" w:hAnsiTheme="majorHAnsi"/>
              </w:rPr>
              <w:t>Липса на млади хора</w:t>
            </w:r>
          </w:p>
        </w:tc>
      </w:tr>
    </w:tbl>
    <w:p w:rsidR="00EA1031" w:rsidRPr="00EA1031" w:rsidRDefault="006C5CFF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Видно е, че силните страни и възможностите имат по-силно присъствие и в този смисъл п</w:t>
      </w:r>
      <w:r w:rsidR="00EA1031" w:rsidRPr="00EA1031">
        <w:rPr>
          <w:rFonts w:asciiTheme="majorHAnsi" w:hAnsiTheme="majorHAnsi"/>
        </w:rPr>
        <w:t>осоката за развитие на ИРЕМК трябва да има следните</w:t>
      </w:r>
      <w:r w:rsidR="00EA1031">
        <w:rPr>
          <w:rFonts w:asciiTheme="majorHAnsi" w:hAnsiTheme="majorHAnsi"/>
        </w:rPr>
        <w:t xml:space="preserve"> приоритети:</w:t>
      </w:r>
      <w:r w:rsidR="00EA1031" w:rsidRPr="00EA1031">
        <w:rPr>
          <w:rFonts w:asciiTheme="majorHAnsi" w:hAnsiTheme="majorHAnsi"/>
        </w:rPr>
        <w:t xml:space="preserve"> </w:t>
      </w:r>
    </w:p>
    <w:p w:rsidR="00EA1031" w:rsidRPr="00EA1031" w:rsidRDefault="00EA1031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EA1031">
        <w:rPr>
          <w:rFonts w:asciiTheme="majorHAnsi" w:hAnsiTheme="majorHAnsi"/>
        </w:rPr>
        <w:t>•</w:t>
      </w:r>
      <w:r w:rsidRPr="00EA1031">
        <w:rPr>
          <w:rFonts w:asciiTheme="majorHAnsi" w:hAnsiTheme="majorHAnsi"/>
        </w:rPr>
        <w:tab/>
        <w:t>запазване постигнатото в мандата на доц. д-р Ганка Баева</w:t>
      </w:r>
    </w:p>
    <w:p w:rsidR="00EA1031" w:rsidRDefault="00EA1031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EA1031">
        <w:rPr>
          <w:rFonts w:asciiTheme="majorHAnsi" w:hAnsiTheme="majorHAnsi"/>
        </w:rPr>
        <w:t>•</w:t>
      </w:r>
      <w:r w:rsidRPr="00EA1031">
        <w:rPr>
          <w:rFonts w:asciiTheme="majorHAnsi" w:hAnsiTheme="majorHAnsi"/>
        </w:rPr>
        <w:tab/>
      </w:r>
      <w:r>
        <w:rPr>
          <w:rFonts w:asciiTheme="majorHAnsi" w:hAnsiTheme="majorHAnsi"/>
        </w:rPr>
        <w:t>в</w:t>
      </w:r>
      <w:r w:rsidRPr="00EA1031">
        <w:rPr>
          <w:rFonts w:asciiTheme="majorHAnsi" w:hAnsiTheme="majorHAnsi"/>
        </w:rPr>
        <w:t xml:space="preserve"> науката основен приоритет е започване интензивна работа с маслодайната роза в </w:t>
      </w:r>
      <w:r>
        <w:rPr>
          <w:rFonts w:asciiTheme="majorHAnsi" w:hAnsiTheme="majorHAnsi"/>
        </w:rPr>
        <w:t>различни направления</w:t>
      </w:r>
    </w:p>
    <w:p w:rsidR="00EA1031" w:rsidRPr="00EA1031" w:rsidRDefault="00EA1031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EA1031">
        <w:rPr>
          <w:rFonts w:asciiTheme="majorHAnsi" w:hAnsiTheme="majorHAnsi"/>
        </w:rPr>
        <w:t>•</w:t>
      </w:r>
      <w:r w:rsidRPr="00EA1031">
        <w:rPr>
          <w:rFonts w:asciiTheme="majorHAnsi" w:hAnsiTheme="majorHAnsi"/>
        </w:rPr>
        <w:tab/>
      </w:r>
      <w:r>
        <w:rPr>
          <w:rFonts w:asciiTheme="majorHAnsi" w:hAnsiTheme="majorHAnsi"/>
        </w:rPr>
        <w:t>п</w:t>
      </w:r>
      <w:r w:rsidRPr="00EA1031">
        <w:rPr>
          <w:rFonts w:asciiTheme="majorHAnsi" w:hAnsiTheme="majorHAnsi"/>
        </w:rPr>
        <w:t>ълноценно използване на наличните научни и административни ресурси</w:t>
      </w:r>
    </w:p>
    <w:p w:rsidR="00EA1031" w:rsidRPr="00EA1031" w:rsidRDefault="00EA1031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EA1031">
        <w:rPr>
          <w:rFonts w:asciiTheme="majorHAnsi" w:hAnsiTheme="majorHAnsi"/>
        </w:rPr>
        <w:t>•</w:t>
      </w:r>
      <w:r w:rsidRPr="00EA1031">
        <w:rPr>
          <w:rFonts w:asciiTheme="majorHAnsi" w:hAnsiTheme="majorHAnsi"/>
        </w:rPr>
        <w:tab/>
      </w:r>
      <w:r>
        <w:rPr>
          <w:rFonts w:asciiTheme="majorHAnsi" w:hAnsiTheme="majorHAnsi"/>
        </w:rPr>
        <w:t>р</w:t>
      </w:r>
      <w:r w:rsidRPr="00EA1031">
        <w:rPr>
          <w:rFonts w:asciiTheme="majorHAnsi" w:hAnsiTheme="majorHAnsi"/>
        </w:rPr>
        <w:t>азширяване сътрудничеството с наши и чужди институти и университети</w:t>
      </w:r>
    </w:p>
    <w:p w:rsidR="00EA1031" w:rsidRPr="00EA1031" w:rsidRDefault="00EA1031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EA1031">
        <w:rPr>
          <w:rFonts w:asciiTheme="majorHAnsi" w:hAnsiTheme="majorHAnsi"/>
        </w:rPr>
        <w:t>•</w:t>
      </w:r>
      <w:r w:rsidRPr="00EA1031">
        <w:rPr>
          <w:rFonts w:asciiTheme="majorHAnsi" w:hAnsiTheme="majorHAnsi"/>
        </w:rPr>
        <w:tab/>
      </w:r>
      <w:r>
        <w:rPr>
          <w:rFonts w:asciiTheme="majorHAnsi" w:hAnsiTheme="majorHAnsi"/>
        </w:rPr>
        <w:t>м</w:t>
      </w:r>
      <w:r w:rsidRPr="00EA1031">
        <w:rPr>
          <w:rFonts w:asciiTheme="majorHAnsi" w:hAnsiTheme="majorHAnsi"/>
        </w:rPr>
        <w:t xml:space="preserve">одернизиране материалната база и сградния фонд  </w:t>
      </w:r>
      <w:r w:rsidR="006C5CFF">
        <w:rPr>
          <w:rFonts w:asciiTheme="majorHAnsi" w:hAnsiTheme="majorHAnsi"/>
        </w:rPr>
        <w:t>след ревизия на наличните</w:t>
      </w:r>
    </w:p>
    <w:p w:rsidR="00EA1031" w:rsidRDefault="00EA1031" w:rsidP="00D66143">
      <w:pPr>
        <w:spacing w:line="360" w:lineRule="auto"/>
        <w:ind w:firstLine="567"/>
        <w:jc w:val="both"/>
        <w:rPr>
          <w:rFonts w:asciiTheme="majorHAnsi" w:hAnsiTheme="majorHAnsi"/>
        </w:rPr>
      </w:pPr>
    </w:p>
    <w:p w:rsidR="0063194D" w:rsidRPr="00EA1031" w:rsidRDefault="0063194D" w:rsidP="00D66143">
      <w:pPr>
        <w:pStyle w:val="ab"/>
        <w:numPr>
          <w:ilvl w:val="1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EA1031">
        <w:rPr>
          <w:rFonts w:asciiTheme="majorHAnsi" w:hAnsiTheme="majorHAnsi"/>
          <w:b/>
        </w:rPr>
        <w:t>Развитие на кадровия потенциал</w:t>
      </w:r>
    </w:p>
    <w:p w:rsidR="001F728C" w:rsidRDefault="005527A6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Кадровата политика има ключово значение за развитието на Института. </w:t>
      </w:r>
      <w:r w:rsidR="00913E7C" w:rsidRPr="00913E7C">
        <w:rPr>
          <w:rFonts w:asciiTheme="majorHAnsi" w:hAnsiTheme="majorHAnsi"/>
        </w:rPr>
        <w:t>Качеството на провежданите научни изследвания зависи преди всичко от човешкия потенциал - висококвалифицирани и мотивирани изследователи.</w:t>
      </w:r>
      <w:r w:rsidR="00913E7C">
        <w:rPr>
          <w:rFonts w:asciiTheme="majorHAnsi" w:hAnsiTheme="majorHAnsi"/>
        </w:rPr>
        <w:t xml:space="preserve"> </w:t>
      </w:r>
      <w:r w:rsidR="001F728C" w:rsidRPr="001F728C">
        <w:rPr>
          <w:rFonts w:asciiTheme="majorHAnsi" w:hAnsiTheme="majorHAnsi"/>
        </w:rPr>
        <w:t>Създаване на работеща кадрова структура и основа за постоянно повишаване на квалификацията на научния състав, специалисти и обслужващ персонал на ИРЕМК</w:t>
      </w:r>
      <w:r w:rsidR="00913E7C">
        <w:rPr>
          <w:rFonts w:asciiTheme="majorHAnsi" w:hAnsiTheme="majorHAnsi"/>
        </w:rPr>
        <w:t xml:space="preserve"> е </w:t>
      </w:r>
      <w:r w:rsidR="001F728C">
        <w:rPr>
          <w:rFonts w:asciiTheme="majorHAnsi" w:hAnsiTheme="majorHAnsi"/>
        </w:rPr>
        <w:t>.</w:t>
      </w:r>
      <w:r w:rsidR="001F728C" w:rsidRPr="001F728C">
        <w:rPr>
          <w:rFonts w:asciiTheme="majorHAnsi" w:hAnsiTheme="majorHAnsi"/>
        </w:rPr>
        <w:t xml:space="preserve"> </w:t>
      </w:r>
      <w:r w:rsidR="009D3E0E" w:rsidRPr="009D3E0E">
        <w:rPr>
          <w:rFonts w:asciiTheme="majorHAnsi" w:hAnsiTheme="majorHAnsi"/>
        </w:rPr>
        <w:t xml:space="preserve">Научната дейност </w:t>
      </w:r>
      <w:r w:rsidR="00D61D9C">
        <w:rPr>
          <w:rFonts w:asciiTheme="majorHAnsi" w:hAnsiTheme="majorHAnsi"/>
        </w:rPr>
        <w:t xml:space="preserve">на ИРЕМК </w:t>
      </w:r>
      <w:r w:rsidR="009D3E0E" w:rsidRPr="009D3E0E">
        <w:rPr>
          <w:rFonts w:asciiTheme="majorHAnsi" w:hAnsiTheme="majorHAnsi"/>
        </w:rPr>
        <w:t xml:space="preserve">се извежда от </w:t>
      </w:r>
      <w:r w:rsidR="009D3E0E">
        <w:rPr>
          <w:rFonts w:asciiTheme="majorHAnsi" w:hAnsiTheme="majorHAnsi"/>
        </w:rPr>
        <w:t xml:space="preserve">6 научни сътрудника и един служител със степен </w:t>
      </w:r>
      <w:r w:rsidR="009D3E0E">
        <w:rPr>
          <w:rFonts w:asciiTheme="majorHAnsi" w:hAnsiTheme="majorHAnsi"/>
          <w:lang w:val="en-US"/>
        </w:rPr>
        <w:t>PhD</w:t>
      </w:r>
      <w:r w:rsidR="00FD1774">
        <w:rPr>
          <w:rFonts w:asciiTheme="majorHAnsi" w:hAnsiTheme="majorHAnsi"/>
        </w:rPr>
        <w:t xml:space="preserve">. 4-ма от тях имат научна компетентност в областта на аграрните науки – </w:t>
      </w:r>
      <w:r w:rsidR="00196440">
        <w:rPr>
          <w:rFonts w:asciiTheme="majorHAnsi" w:hAnsiTheme="majorHAnsi"/>
        </w:rPr>
        <w:t xml:space="preserve">с </w:t>
      </w:r>
      <w:r w:rsidR="009C0C97">
        <w:rPr>
          <w:rFonts w:asciiTheme="majorHAnsi" w:hAnsiTheme="majorHAnsi"/>
        </w:rPr>
        <w:t xml:space="preserve">направление </w:t>
      </w:r>
      <w:r w:rsidR="00196440">
        <w:rPr>
          <w:rFonts w:asciiTheme="majorHAnsi" w:hAnsiTheme="majorHAnsi"/>
        </w:rPr>
        <w:t>„Р</w:t>
      </w:r>
      <w:r w:rsidR="00FD1774">
        <w:rPr>
          <w:rFonts w:asciiTheme="majorHAnsi" w:hAnsiTheme="majorHAnsi"/>
        </w:rPr>
        <w:t>астениевъдство</w:t>
      </w:r>
      <w:r w:rsidR="00196440">
        <w:rPr>
          <w:rFonts w:asciiTheme="majorHAnsi" w:hAnsiTheme="majorHAnsi"/>
        </w:rPr>
        <w:t>“</w:t>
      </w:r>
      <w:r w:rsidR="00FD1774">
        <w:rPr>
          <w:rFonts w:asciiTheme="majorHAnsi" w:hAnsiTheme="majorHAnsi"/>
        </w:rPr>
        <w:t xml:space="preserve"> и </w:t>
      </w:r>
      <w:r w:rsidR="00196440">
        <w:rPr>
          <w:rFonts w:asciiTheme="majorHAnsi" w:hAnsiTheme="majorHAnsi"/>
        </w:rPr>
        <w:t>„Р</w:t>
      </w:r>
      <w:r w:rsidR="00FD1774">
        <w:rPr>
          <w:rFonts w:asciiTheme="majorHAnsi" w:hAnsiTheme="majorHAnsi"/>
        </w:rPr>
        <w:t>астителна защита</w:t>
      </w:r>
      <w:r w:rsidR="00196440">
        <w:rPr>
          <w:rFonts w:asciiTheme="majorHAnsi" w:hAnsiTheme="majorHAnsi"/>
        </w:rPr>
        <w:t>“</w:t>
      </w:r>
      <w:r w:rsidR="00FD1774">
        <w:rPr>
          <w:rFonts w:asciiTheme="majorHAnsi" w:hAnsiTheme="majorHAnsi"/>
        </w:rPr>
        <w:t xml:space="preserve">, 2-ма в област </w:t>
      </w:r>
      <w:r w:rsidR="009C0C97">
        <w:rPr>
          <w:rFonts w:asciiTheme="majorHAnsi" w:hAnsiTheme="majorHAnsi"/>
        </w:rPr>
        <w:t>„Х</w:t>
      </w:r>
      <w:r w:rsidR="00FD1774">
        <w:rPr>
          <w:rFonts w:asciiTheme="majorHAnsi" w:hAnsiTheme="majorHAnsi"/>
        </w:rPr>
        <w:t>ранителни технологии</w:t>
      </w:r>
      <w:r w:rsidR="00913E7C">
        <w:rPr>
          <w:rFonts w:asciiTheme="majorHAnsi" w:hAnsiTheme="majorHAnsi"/>
        </w:rPr>
        <w:t>“</w:t>
      </w:r>
      <w:r w:rsidR="00FD1774">
        <w:rPr>
          <w:rFonts w:asciiTheme="majorHAnsi" w:hAnsiTheme="majorHAnsi"/>
        </w:rPr>
        <w:t xml:space="preserve">, </w:t>
      </w:r>
      <w:r w:rsidR="009C0C97">
        <w:rPr>
          <w:rFonts w:asciiTheme="majorHAnsi" w:hAnsiTheme="majorHAnsi"/>
        </w:rPr>
        <w:t>един</w:t>
      </w:r>
      <w:r w:rsidR="00623DB7">
        <w:rPr>
          <w:rFonts w:asciiTheme="majorHAnsi" w:hAnsiTheme="majorHAnsi"/>
        </w:rPr>
        <w:t xml:space="preserve"> </w:t>
      </w:r>
      <w:r w:rsidR="00FD1774">
        <w:rPr>
          <w:rFonts w:asciiTheme="majorHAnsi" w:hAnsiTheme="majorHAnsi"/>
        </w:rPr>
        <w:t xml:space="preserve">– в </w:t>
      </w:r>
      <w:r w:rsidR="009C0C97">
        <w:rPr>
          <w:rFonts w:asciiTheme="majorHAnsi" w:hAnsiTheme="majorHAnsi"/>
        </w:rPr>
        <w:t xml:space="preserve">професионално </w:t>
      </w:r>
      <w:r w:rsidR="00196440">
        <w:rPr>
          <w:rFonts w:asciiTheme="majorHAnsi" w:hAnsiTheme="majorHAnsi"/>
        </w:rPr>
        <w:t>н</w:t>
      </w:r>
      <w:r w:rsidR="00FD1774">
        <w:rPr>
          <w:rFonts w:asciiTheme="majorHAnsi" w:hAnsiTheme="majorHAnsi"/>
        </w:rPr>
        <w:t xml:space="preserve">аправление </w:t>
      </w:r>
      <w:r w:rsidR="009C0C97">
        <w:rPr>
          <w:rFonts w:asciiTheme="majorHAnsi" w:hAnsiTheme="majorHAnsi"/>
        </w:rPr>
        <w:t>„Б</w:t>
      </w:r>
      <w:r w:rsidR="00FD1774">
        <w:rPr>
          <w:rFonts w:asciiTheme="majorHAnsi" w:hAnsiTheme="majorHAnsi"/>
        </w:rPr>
        <w:t>иологич</w:t>
      </w:r>
      <w:r w:rsidR="00196440">
        <w:rPr>
          <w:rFonts w:asciiTheme="majorHAnsi" w:hAnsiTheme="majorHAnsi"/>
        </w:rPr>
        <w:t>еск</w:t>
      </w:r>
      <w:r w:rsidR="00FD1774">
        <w:rPr>
          <w:rFonts w:asciiTheme="majorHAnsi" w:hAnsiTheme="majorHAnsi"/>
        </w:rPr>
        <w:t>и науки</w:t>
      </w:r>
      <w:r w:rsidR="009C0C97">
        <w:rPr>
          <w:rFonts w:asciiTheme="majorHAnsi" w:hAnsiTheme="majorHAnsi"/>
        </w:rPr>
        <w:t>“</w:t>
      </w:r>
      <w:r w:rsidR="00FD1774">
        <w:rPr>
          <w:rFonts w:asciiTheme="majorHAnsi" w:hAnsiTheme="majorHAnsi"/>
        </w:rPr>
        <w:t xml:space="preserve">.  </w:t>
      </w:r>
      <w:r w:rsidR="00750E9E">
        <w:rPr>
          <w:rFonts w:asciiTheme="majorHAnsi" w:hAnsiTheme="majorHAnsi"/>
        </w:rPr>
        <w:t>Покриват се 4 научни специалности</w:t>
      </w:r>
      <w:r w:rsidR="00F31ADA">
        <w:rPr>
          <w:rFonts w:asciiTheme="majorHAnsi" w:hAnsiTheme="majorHAnsi"/>
        </w:rPr>
        <w:t>:</w:t>
      </w:r>
      <w:r w:rsidR="00CA004A">
        <w:rPr>
          <w:rFonts w:asciiTheme="majorHAnsi" w:hAnsiTheme="majorHAnsi"/>
        </w:rPr>
        <w:t xml:space="preserve"> „Селекция и семепроизводство“, „Растителна защита, Хербология“, „</w:t>
      </w:r>
      <w:r w:rsidR="00F31ADA" w:rsidRPr="00F31ADA">
        <w:rPr>
          <w:rFonts w:asciiTheme="majorHAnsi" w:hAnsiTheme="majorHAnsi"/>
        </w:rPr>
        <w:t>Технология на животинските и растителните мазнини, сапуните, етеричните масла и парфюмерийно-козметичните препарати»</w:t>
      </w:r>
      <w:r w:rsidR="00F31ADA">
        <w:rPr>
          <w:rFonts w:asciiTheme="majorHAnsi" w:hAnsiTheme="majorHAnsi"/>
        </w:rPr>
        <w:t xml:space="preserve"> и „Вирусология“, </w:t>
      </w:r>
      <w:r w:rsidR="00CA004A">
        <w:rPr>
          <w:rFonts w:asciiTheme="majorHAnsi" w:hAnsiTheme="majorHAnsi"/>
        </w:rPr>
        <w:t xml:space="preserve"> а има нужда от </w:t>
      </w:r>
      <w:r w:rsidR="00F31ADA">
        <w:rPr>
          <w:rFonts w:asciiTheme="majorHAnsi" w:hAnsiTheme="majorHAnsi"/>
        </w:rPr>
        <w:t xml:space="preserve">компетентности по ентомология,  фитопатология и  </w:t>
      </w:r>
      <w:r w:rsidR="00AC07FB">
        <w:rPr>
          <w:rFonts w:asciiTheme="majorHAnsi" w:hAnsiTheme="majorHAnsi"/>
        </w:rPr>
        <w:t>аналитична химия</w:t>
      </w:r>
      <w:r w:rsidR="00750E9E">
        <w:rPr>
          <w:rFonts w:asciiTheme="majorHAnsi" w:hAnsiTheme="majorHAnsi"/>
        </w:rPr>
        <w:t xml:space="preserve">. </w:t>
      </w:r>
      <w:r w:rsidR="00D61D9C">
        <w:rPr>
          <w:rFonts w:asciiTheme="majorHAnsi" w:hAnsiTheme="majorHAnsi"/>
        </w:rPr>
        <w:t xml:space="preserve">Възрастовата </w:t>
      </w:r>
      <w:r w:rsidR="00196440">
        <w:rPr>
          <w:rFonts w:asciiTheme="majorHAnsi" w:hAnsiTheme="majorHAnsi"/>
        </w:rPr>
        <w:t xml:space="preserve">структура </w:t>
      </w:r>
      <w:r w:rsidR="00750E9E">
        <w:rPr>
          <w:rFonts w:asciiTheme="majorHAnsi" w:hAnsiTheme="majorHAnsi"/>
        </w:rPr>
        <w:t>показва, че няма учен под 45 г.</w:t>
      </w:r>
      <w:r>
        <w:rPr>
          <w:rFonts w:asciiTheme="majorHAnsi" w:hAnsiTheme="majorHAnsi"/>
        </w:rPr>
        <w:t xml:space="preserve"> Това е крайно недостатъчно за обема на работата и налага</w:t>
      </w:r>
      <w:r w:rsidR="001F728C">
        <w:rPr>
          <w:rFonts w:asciiTheme="majorHAnsi" w:hAnsiTheme="majorHAnsi"/>
        </w:rPr>
        <w:t>:</w:t>
      </w:r>
    </w:p>
    <w:p w:rsidR="0063194D" w:rsidRPr="00FB07C9" w:rsidRDefault="005527A6" w:rsidP="00D66143">
      <w:pPr>
        <w:pStyle w:val="ab"/>
        <w:numPr>
          <w:ilvl w:val="0"/>
          <w:numId w:val="17"/>
        </w:numPr>
        <w:spacing w:line="360" w:lineRule="auto"/>
        <w:jc w:val="both"/>
        <w:rPr>
          <w:rFonts w:asciiTheme="majorHAnsi" w:hAnsiTheme="majorHAnsi"/>
        </w:rPr>
      </w:pPr>
      <w:r w:rsidRPr="00FB07C9">
        <w:rPr>
          <w:rFonts w:asciiTheme="majorHAnsi" w:hAnsiTheme="majorHAnsi"/>
        </w:rPr>
        <w:t xml:space="preserve">оптимизиране структурата за организация и управление на ИРЕМК в съответствие с поставените цел и задачи в полза на научното звено. </w:t>
      </w:r>
      <w:r w:rsidR="001F728C" w:rsidRPr="00FB07C9">
        <w:rPr>
          <w:rFonts w:asciiTheme="majorHAnsi" w:hAnsiTheme="majorHAnsi"/>
        </w:rPr>
        <w:t xml:space="preserve">Увеличаване броя на научните сътрудници с 2 бр., за сметка на сливане на длъжности в отдел „Обща администрация“. </w:t>
      </w:r>
      <w:r w:rsidR="00913E7C" w:rsidRPr="00FB07C9">
        <w:rPr>
          <w:rFonts w:asciiTheme="majorHAnsi" w:hAnsiTheme="majorHAnsi"/>
        </w:rPr>
        <w:t xml:space="preserve">Подобрената структура ще позволи максимална заетост и съпричастност на персонала в дейността на института, като се очаква и повишаване на мотивацията, в резултат на получената морална удовлетвореност от постигнатите цели и резултати. </w:t>
      </w:r>
      <w:r w:rsidR="001F728C" w:rsidRPr="00FB07C9">
        <w:rPr>
          <w:rFonts w:asciiTheme="majorHAnsi" w:hAnsiTheme="majorHAnsi"/>
        </w:rPr>
        <w:t xml:space="preserve">При възможност увеличаване щата на самия </w:t>
      </w:r>
      <w:r w:rsidR="00913E7C" w:rsidRPr="00FB07C9">
        <w:rPr>
          <w:rFonts w:asciiTheme="majorHAnsi" w:hAnsiTheme="majorHAnsi"/>
        </w:rPr>
        <w:t>Институт.</w:t>
      </w:r>
    </w:p>
    <w:p w:rsidR="00DE56AD" w:rsidRPr="00FB07C9" w:rsidRDefault="00913E7C" w:rsidP="00D66143">
      <w:pPr>
        <w:pStyle w:val="ab"/>
        <w:numPr>
          <w:ilvl w:val="0"/>
          <w:numId w:val="17"/>
        </w:numPr>
        <w:spacing w:line="360" w:lineRule="auto"/>
        <w:jc w:val="both"/>
        <w:rPr>
          <w:rFonts w:asciiTheme="majorHAnsi" w:hAnsiTheme="majorHAnsi"/>
        </w:rPr>
      </w:pPr>
      <w:r w:rsidRPr="00FB07C9">
        <w:rPr>
          <w:rFonts w:asciiTheme="majorHAnsi" w:hAnsiTheme="majorHAnsi"/>
        </w:rPr>
        <w:t>разработване на стратегия за мотивация на научния и помощния състав, оценяване компетентността на кадрите и заплащането им (например включване в повече външно финансирани проекти, където се предвижда целево финансиране на учените; акцентиране и върху проекти на двустранна основа, където се създават условия за по-голяма мобилност</w:t>
      </w:r>
      <w:r w:rsidR="00DE56AD" w:rsidRPr="00FB07C9">
        <w:rPr>
          <w:rFonts w:asciiTheme="majorHAnsi" w:hAnsiTheme="majorHAnsi"/>
        </w:rPr>
        <w:t xml:space="preserve">, </w:t>
      </w:r>
      <w:r w:rsidRPr="00FB07C9">
        <w:rPr>
          <w:rFonts w:asciiTheme="majorHAnsi" w:hAnsiTheme="majorHAnsi"/>
        </w:rPr>
        <w:t xml:space="preserve"> </w:t>
      </w:r>
      <w:r w:rsidR="00FB07C9" w:rsidRPr="00FB07C9">
        <w:rPr>
          <w:rFonts w:asciiTheme="majorHAnsi" w:hAnsiTheme="majorHAnsi"/>
        </w:rPr>
        <w:t xml:space="preserve">повишаване на квалификацията чрез участие в предоставени от специализираните фирми  курсове и семинари </w:t>
      </w:r>
      <w:r w:rsidRPr="00FB07C9">
        <w:rPr>
          <w:rFonts w:asciiTheme="majorHAnsi" w:hAnsiTheme="majorHAnsi"/>
        </w:rPr>
        <w:t>и др.)</w:t>
      </w:r>
      <w:r w:rsidR="00DE56AD" w:rsidRPr="00FB07C9">
        <w:rPr>
          <w:rFonts w:asciiTheme="majorHAnsi" w:hAnsiTheme="majorHAnsi"/>
        </w:rPr>
        <w:t>.</w:t>
      </w:r>
    </w:p>
    <w:p w:rsidR="00FB07C9" w:rsidRPr="00FB07C9" w:rsidRDefault="00913E7C" w:rsidP="00D66143">
      <w:pPr>
        <w:pStyle w:val="ab"/>
        <w:numPr>
          <w:ilvl w:val="0"/>
          <w:numId w:val="17"/>
        </w:numPr>
        <w:spacing w:line="360" w:lineRule="auto"/>
        <w:jc w:val="both"/>
        <w:rPr>
          <w:rFonts w:asciiTheme="majorHAnsi" w:hAnsiTheme="majorHAnsi"/>
        </w:rPr>
      </w:pPr>
      <w:r w:rsidRPr="00FB07C9">
        <w:rPr>
          <w:rFonts w:asciiTheme="majorHAnsi" w:hAnsiTheme="majorHAnsi"/>
        </w:rPr>
        <w:t xml:space="preserve">разработване на програма за </w:t>
      </w:r>
      <w:r w:rsidR="00FB07C9" w:rsidRPr="00FB07C9">
        <w:rPr>
          <w:rFonts w:asciiTheme="majorHAnsi" w:hAnsiTheme="majorHAnsi"/>
        </w:rPr>
        <w:t xml:space="preserve">израстване </w:t>
      </w:r>
      <w:r w:rsidRPr="00FB07C9">
        <w:rPr>
          <w:rFonts w:asciiTheme="majorHAnsi" w:hAnsiTheme="majorHAnsi"/>
        </w:rPr>
        <w:t xml:space="preserve">на академичния състав (до края на периода да се създадат условия за хабилитация </w:t>
      </w:r>
      <w:r w:rsidR="00FB07C9" w:rsidRPr="00FB07C9">
        <w:rPr>
          <w:rFonts w:asciiTheme="majorHAnsi" w:hAnsiTheme="majorHAnsi"/>
        </w:rPr>
        <w:t>на двама учени в длъжност „Доцент“ и „Професор“</w:t>
      </w:r>
      <w:r w:rsidR="00623DB7">
        <w:rPr>
          <w:rFonts w:asciiTheme="majorHAnsi" w:hAnsiTheme="majorHAnsi"/>
        </w:rPr>
        <w:t>).</w:t>
      </w:r>
    </w:p>
    <w:p w:rsidR="00913E7C" w:rsidRPr="00FB07C9" w:rsidRDefault="00F64966" w:rsidP="00D66143">
      <w:pPr>
        <w:pStyle w:val="ab"/>
        <w:numPr>
          <w:ilvl w:val="0"/>
          <w:numId w:val="17"/>
        </w:numPr>
        <w:spacing w:line="360" w:lineRule="auto"/>
        <w:jc w:val="both"/>
        <w:rPr>
          <w:rFonts w:asciiTheme="majorHAnsi" w:hAnsiTheme="majorHAnsi"/>
        </w:rPr>
      </w:pPr>
      <w:r w:rsidRPr="00FB07C9">
        <w:rPr>
          <w:rFonts w:asciiTheme="majorHAnsi" w:hAnsiTheme="majorHAnsi"/>
        </w:rPr>
        <w:t xml:space="preserve">привличане </w:t>
      </w:r>
      <w:r w:rsidR="00913E7C" w:rsidRPr="00FB07C9">
        <w:rPr>
          <w:rFonts w:asciiTheme="majorHAnsi" w:hAnsiTheme="majorHAnsi"/>
        </w:rPr>
        <w:t xml:space="preserve">на млади учени </w:t>
      </w:r>
      <w:r w:rsidR="00FB07C9" w:rsidRPr="00FB07C9">
        <w:rPr>
          <w:rFonts w:asciiTheme="majorHAnsi" w:hAnsiTheme="majorHAnsi"/>
        </w:rPr>
        <w:t xml:space="preserve">и специалисти </w:t>
      </w:r>
      <w:r w:rsidR="00DE56AD" w:rsidRPr="00FB07C9">
        <w:rPr>
          <w:rFonts w:asciiTheme="majorHAnsi" w:hAnsiTheme="majorHAnsi"/>
        </w:rPr>
        <w:t>(</w:t>
      </w:r>
      <w:r w:rsidR="00461A26">
        <w:rPr>
          <w:rFonts w:asciiTheme="majorHAnsi" w:hAnsiTheme="majorHAnsi"/>
        </w:rPr>
        <w:t xml:space="preserve">например </w:t>
      </w:r>
      <w:r w:rsidR="00DE56AD" w:rsidRPr="00FB07C9">
        <w:rPr>
          <w:rFonts w:asciiTheme="majorHAnsi" w:hAnsiTheme="majorHAnsi"/>
        </w:rPr>
        <w:t xml:space="preserve">чрез </w:t>
      </w:r>
      <w:r w:rsidRPr="00FB07C9">
        <w:rPr>
          <w:rFonts w:asciiTheme="majorHAnsi" w:hAnsiTheme="majorHAnsi"/>
        </w:rPr>
        <w:t>подбор на студенти от специалността „Агрономство – етеричномаслени култури“към Тракийски университет, на които сме преподаватели)</w:t>
      </w:r>
      <w:r w:rsidR="00623DB7">
        <w:rPr>
          <w:rFonts w:asciiTheme="majorHAnsi" w:hAnsiTheme="majorHAnsi"/>
        </w:rPr>
        <w:t>.</w:t>
      </w:r>
    </w:p>
    <w:p w:rsidR="00913E7C" w:rsidRPr="00FB07C9" w:rsidRDefault="00913E7C" w:rsidP="00D66143">
      <w:pPr>
        <w:pStyle w:val="ab"/>
        <w:numPr>
          <w:ilvl w:val="0"/>
          <w:numId w:val="17"/>
        </w:numPr>
        <w:spacing w:line="360" w:lineRule="auto"/>
        <w:jc w:val="both"/>
        <w:rPr>
          <w:rFonts w:asciiTheme="majorHAnsi" w:hAnsiTheme="majorHAnsi"/>
        </w:rPr>
      </w:pPr>
      <w:r w:rsidRPr="00FB07C9">
        <w:rPr>
          <w:rFonts w:asciiTheme="majorHAnsi" w:hAnsiTheme="majorHAnsi"/>
        </w:rPr>
        <w:t xml:space="preserve">възможност за участие на учените в международни научни конференции в чужбина (важно условие за изграждане на по-добра комуникативност,  дава възможност за обмен на информация и знания, създаване на контакти и </w:t>
      </w:r>
      <w:r w:rsidR="00DB4962">
        <w:rPr>
          <w:rFonts w:asciiTheme="majorHAnsi" w:hAnsiTheme="majorHAnsi"/>
        </w:rPr>
        <w:t xml:space="preserve"> </w:t>
      </w:r>
      <w:r w:rsidR="00DB4962" w:rsidRPr="00DB4962">
        <w:rPr>
          <w:rFonts w:asciiTheme="majorHAnsi" w:hAnsiTheme="majorHAnsi"/>
        </w:rPr>
        <w:t xml:space="preserve">по-голяма активност при кандидатстване по програми </w:t>
      </w:r>
      <w:r w:rsidRPr="00FB07C9">
        <w:rPr>
          <w:rFonts w:asciiTheme="majorHAnsi" w:hAnsiTheme="majorHAnsi"/>
        </w:rPr>
        <w:t>др.)</w:t>
      </w:r>
      <w:r w:rsidR="00623DB7">
        <w:rPr>
          <w:rFonts w:asciiTheme="majorHAnsi" w:hAnsiTheme="majorHAnsi"/>
        </w:rPr>
        <w:t>.</w:t>
      </w:r>
    </w:p>
    <w:p w:rsidR="00435220" w:rsidRDefault="00DE56AD" w:rsidP="00D66143">
      <w:pPr>
        <w:pStyle w:val="ab"/>
        <w:numPr>
          <w:ilvl w:val="0"/>
          <w:numId w:val="17"/>
        </w:numPr>
        <w:spacing w:line="360" w:lineRule="auto"/>
        <w:jc w:val="both"/>
        <w:rPr>
          <w:rFonts w:asciiTheme="majorHAnsi" w:hAnsiTheme="majorHAnsi"/>
        </w:rPr>
      </w:pPr>
      <w:r w:rsidRPr="00FB07C9">
        <w:rPr>
          <w:rFonts w:asciiTheme="majorHAnsi" w:hAnsiTheme="majorHAnsi"/>
        </w:rPr>
        <w:t>привличане на изградени специалисти</w:t>
      </w:r>
      <w:r w:rsidR="00623DB7">
        <w:rPr>
          <w:rFonts w:asciiTheme="majorHAnsi" w:hAnsiTheme="majorHAnsi"/>
        </w:rPr>
        <w:t>.</w:t>
      </w:r>
    </w:p>
    <w:p w:rsidR="00623DB7" w:rsidRDefault="00623DB7" w:rsidP="00D66143">
      <w:pPr>
        <w:spacing w:line="360" w:lineRule="auto"/>
        <w:jc w:val="both"/>
        <w:rPr>
          <w:rFonts w:asciiTheme="majorHAnsi" w:hAnsiTheme="majorHAnsi"/>
        </w:rPr>
      </w:pPr>
    </w:p>
    <w:p w:rsidR="00E90C8E" w:rsidRPr="00E90C8E" w:rsidRDefault="00E90C8E" w:rsidP="00D66143">
      <w:pPr>
        <w:pStyle w:val="ab"/>
        <w:numPr>
          <w:ilvl w:val="1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E90C8E">
        <w:rPr>
          <w:rFonts w:asciiTheme="majorHAnsi" w:hAnsiTheme="majorHAnsi"/>
          <w:b/>
        </w:rPr>
        <w:t>Развитие на научноиизследователската дейност</w:t>
      </w:r>
    </w:p>
    <w:p w:rsidR="003D6AA0" w:rsidRDefault="00C52F25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Както се видно от името и от историята на Института, основен приоритет в изследователската работа е била и трябва да остане маслодайната роза. За съжаление през последните 10 години  този въпрос беше неглижиран и резултатите закономерно доведоха до загуба на </w:t>
      </w:r>
      <w:r w:rsidR="00F50C0D">
        <w:rPr>
          <w:rFonts w:asciiTheme="majorHAnsi" w:hAnsiTheme="majorHAnsi"/>
        </w:rPr>
        <w:t xml:space="preserve">3 </w:t>
      </w:r>
      <w:r w:rsidR="0092256D">
        <w:rPr>
          <w:rFonts w:asciiTheme="majorHAnsi" w:hAnsiTheme="majorHAnsi"/>
        </w:rPr>
        <w:t>колекционни участък</w:t>
      </w:r>
      <w:r w:rsidR="00F50C0D">
        <w:rPr>
          <w:rFonts w:asciiTheme="majorHAnsi" w:hAnsiTheme="majorHAnsi"/>
        </w:rPr>
        <w:t xml:space="preserve">а: единият </w:t>
      </w:r>
      <w:r w:rsidR="0092256D">
        <w:rPr>
          <w:rFonts w:asciiTheme="majorHAnsi" w:hAnsiTheme="majorHAnsi"/>
        </w:rPr>
        <w:t>със семенно размножени</w:t>
      </w:r>
      <w:r w:rsidR="00F50C0D">
        <w:rPr>
          <w:rFonts w:asciiTheme="majorHAnsi" w:hAnsiTheme="majorHAnsi"/>
        </w:rPr>
        <w:t xml:space="preserve"> рози, получени след самоопрашване, вторият -  с видове, клонове, сортове и образци, третият – колекция от стари градински рози (включително маслодайни). Тези колекции са необходими за продължаване научните изследвания </w:t>
      </w:r>
      <w:r w:rsidR="00601A10">
        <w:rPr>
          <w:rFonts w:asciiTheme="majorHAnsi" w:hAnsiTheme="majorHAnsi"/>
        </w:rPr>
        <w:t>върху генома на маслодайната роза и използване на молекуляр маркери  за  клониране и експресия на гени</w:t>
      </w:r>
      <w:r w:rsidR="00637A0B">
        <w:rPr>
          <w:rFonts w:asciiTheme="majorHAnsi" w:hAnsiTheme="majorHAnsi"/>
        </w:rPr>
        <w:t xml:space="preserve"> с </w:t>
      </w:r>
      <w:r w:rsidR="003D6AA0">
        <w:rPr>
          <w:rFonts w:asciiTheme="majorHAnsi" w:hAnsiTheme="majorHAnsi"/>
        </w:rPr>
        <w:t xml:space="preserve">ценни стопански характеристики, както и за </w:t>
      </w:r>
      <w:r w:rsidR="008B59C0">
        <w:rPr>
          <w:rFonts w:asciiTheme="majorHAnsi" w:hAnsiTheme="majorHAnsi"/>
        </w:rPr>
        <w:t xml:space="preserve">класическа и </w:t>
      </w:r>
      <w:r w:rsidR="003D6AA0">
        <w:rPr>
          <w:rFonts w:asciiTheme="majorHAnsi" w:hAnsiTheme="majorHAnsi"/>
        </w:rPr>
        <w:t xml:space="preserve">ускорена селекция. </w:t>
      </w:r>
      <w:r w:rsidR="00A61E5C">
        <w:rPr>
          <w:rFonts w:asciiTheme="majorHAnsi" w:hAnsiTheme="majorHAnsi"/>
        </w:rPr>
        <w:t xml:space="preserve">В това отношение съвместната работа на ИРЕМК с АБИ (ССА) и Тракийски университет са добър пример за научна колаборация с резултати, които се публикуват базата данни на </w:t>
      </w:r>
      <w:r w:rsidR="00E10EF4">
        <w:rPr>
          <w:rFonts w:asciiTheme="majorHAnsi" w:hAnsiTheme="majorHAnsi"/>
          <w:lang w:val="en-US"/>
        </w:rPr>
        <w:t xml:space="preserve">Scopus </w:t>
      </w:r>
      <w:r w:rsidR="00E10EF4">
        <w:rPr>
          <w:rFonts w:asciiTheme="majorHAnsi" w:hAnsiTheme="majorHAnsi"/>
        </w:rPr>
        <w:t xml:space="preserve">и </w:t>
      </w:r>
      <w:r w:rsidR="00E10EF4">
        <w:rPr>
          <w:rFonts w:asciiTheme="majorHAnsi" w:hAnsiTheme="majorHAnsi"/>
          <w:lang w:val="en-US"/>
        </w:rPr>
        <w:t>WoS</w:t>
      </w:r>
      <w:r w:rsidR="00E10EF4">
        <w:rPr>
          <w:rFonts w:asciiTheme="majorHAnsi" w:hAnsiTheme="majorHAnsi"/>
        </w:rPr>
        <w:t>.</w:t>
      </w:r>
      <w:r w:rsidR="00E10EF4">
        <w:rPr>
          <w:rFonts w:asciiTheme="majorHAnsi" w:hAnsiTheme="majorHAnsi"/>
          <w:lang w:val="en-US"/>
        </w:rPr>
        <w:t xml:space="preserve"> </w:t>
      </w:r>
      <w:r w:rsidR="003D6AA0">
        <w:rPr>
          <w:rFonts w:asciiTheme="majorHAnsi" w:hAnsiTheme="majorHAnsi"/>
        </w:rPr>
        <w:t>Имайки предвид мащаба на работата, в рамките на следващите 4 години трябва да се изпълнят следните цели:</w:t>
      </w:r>
    </w:p>
    <w:p w:rsidR="003D6AA0" w:rsidRPr="009A65E9" w:rsidRDefault="003D6AA0" w:rsidP="00D66143">
      <w:pPr>
        <w:pStyle w:val="ab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</w:rPr>
      </w:pPr>
      <w:r w:rsidRPr="009A65E9">
        <w:rPr>
          <w:rFonts w:asciiTheme="majorHAnsi" w:hAnsiTheme="majorHAnsi"/>
        </w:rPr>
        <w:t>създаване на колекционен участък с основните видове маслодайни рози. По възможност – интродуциране на чуждестранни видове, произходи и хибриди за нуждите на селекцията</w:t>
      </w:r>
      <w:r w:rsidR="009A65E9">
        <w:rPr>
          <w:rFonts w:asciiTheme="majorHAnsi" w:hAnsiTheme="majorHAnsi"/>
        </w:rPr>
        <w:t xml:space="preserve"> и </w:t>
      </w:r>
      <w:r w:rsidR="00904871">
        <w:rPr>
          <w:rFonts w:asciiTheme="majorHAnsi" w:hAnsiTheme="majorHAnsi"/>
        </w:rPr>
        <w:t>за получаването на продукти, обект на изпитвания за биологична активност</w:t>
      </w:r>
      <w:r w:rsidRPr="009A65E9">
        <w:rPr>
          <w:rFonts w:asciiTheme="majorHAnsi" w:hAnsiTheme="majorHAnsi"/>
        </w:rPr>
        <w:t xml:space="preserve">. </w:t>
      </w:r>
    </w:p>
    <w:p w:rsidR="00E830FF" w:rsidRPr="009A65E9" w:rsidRDefault="00E8086B" w:rsidP="00D66143">
      <w:pPr>
        <w:pStyle w:val="ab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</w:rPr>
      </w:pPr>
      <w:r w:rsidRPr="009A65E9">
        <w:rPr>
          <w:rFonts w:asciiTheme="majorHAnsi" w:hAnsiTheme="majorHAnsi"/>
        </w:rPr>
        <w:t xml:space="preserve">започване интензивна </w:t>
      </w:r>
      <w:r w:rsidR="003D6AA0" w:rsidRPr="009A65E9">
        <w:rPr>
          <w:rFonts w:asciiTheme="majorHAnsi" w:hAnsiTheme="majorHAnsi"/>
        </w:rPr>
        <w:t>селекционна работа с бялата маслодайна роза</w:t>
      </w:r>
      <w:r w:rsidR="00D04A87" w:rsidRPr="009A65E9">
        <w:rPr>
          <w:rFonts w:asciiTheme="majorHAnsi" w:hAnsiTheme="majorHAnsi"/>
        </w:rPr>
        <w:t xml:space="preserve"> и продуциране на сорт</w:t>
      </w:r>
      <w:r w:rsidR="003D6AA0" w:rsidRPr="009A65E9">
        <w:rPr>
          <w:rFonts w:asciiTheme="majorHAnsi" w:hAnsiTheme="majorHAnsi"/>
        </w:rPr>
        <w:t xml:space="preserve">. </w:t>
      </w:r>
      <w:r w:rsidR="00F10BF6" w:rsidRPr="009A65E9">
        <w:rPr>
          <w:rFonts w:asciiTheme="majorHAnsi" w:hAnsiTheme="majorHAnsi"/>
        </w:rPr>
        <w:t xml:space="preserve">В Закона за маслодайната роза е посочено, че създаването на нови насаждения може да се направи само със сертифициран посадъчен материал.  От друга страна сертификат може да бъде издаден само за сортове и видове, посочени в Националната сортова листа, а там липсват такива за </w:t>
      </w:r>
      <w:r w:rsidR="00F10BF6" w:rsidRPr="009A65E9">
        <w:rPr>
          <w:rFonts w:asciiTheme="majorHAnsi" w:hAnsiTheme="majorHAnsi"/>
          <w:i/>
          <w:lang w:val="en-US"/>
        </w:rPr>
        <w:t>Rosa alba</w:t>
      </w:r>
      <w:r w:rsidR="00F10BF6" w:rsidRPr="009A65E9">
        <w:rPr>
          <w:rFonts w:asciiTheme="majorHAnsi" w:hAnsiTheme="majorHAnsi"/>
          <w:lang w:val="en-US"/>
        </w:rPr>
        <w:t xml:space="preserve"> L. </w:t>
      </w:r>
      <w:r w:rsidR="00F10BF6" w:rsidRPr="009A65E9">
        <w:rPr>
          <w:rFonts w:asciiTheme="majorHAnsi" w:hAnsiTheme="majorHAnsi"/>
        </w:rPr>
        <w:t xml:space="preserve"> Така стопаните, които искат да отглеждат бяла роза, не могат да регистрират новосъздадени насаждения и да ползват държавно подпомагане. </w:t>
      </w:r>
      <w:r w:rsidR="003D5F80" w:rsidRPr="009A65E9">
        <w:rPr>
          <w:rFonts w:asciiTheme="majorHAnsi" w:hAnsiTheme="majorHAnsi"/>
        </w:rPr>
        <w:t xml:space="preserve">В ИРЕМК има набор от образци, които да послужат за създаването на сорт от този вид, </w:t>
      </w:r>
      <w:r w:rsidR="00EA6C73" w:rsidRPr="009A65E9">
        <w:rPr>
          <w:rFonts w:asciiTheme="majorHAnsi" w:hAnsiTheme="majorHAnsi"/>
        </w:rPr>
        <w:t xml:space="preserve">изолирани са два перспективни клона, </w:t>
      </w:r>
      <w:r w:rsidR="003D5F80" w:rsidRPr="009A65E9">
        <w:rPr>
          <w:rFonts w:asciiTheme="majorHAnsi" w:hAnsiTheme="majorHAnsi"/>
        </w:rPr>
        <w:t>има и резултати за ускорено размножаване (</w:t>
      </w:r>
      <w:r w:rsidR="003D5F80" w:rsidRPr="009A65E9">
        <w:rPr>
          <w:rFonts w:asciiTheme="majorHAnsi" w:hAnsiTheme="majorHAnsi"/>
          <w:lang w:val="en-US"/>
        </w:rPr>
        <w:t>in vitro)</w:t>
      </w:r>
      <w:r w:rsidR="003D5F80" w:rsidRPr="009A65E9">
        <w:rPr>
          <w:rFonts w:asciiTheme="majorHAnsi" w:hAnsiTheme="majorHAnsi"/>
        </w:rPr>
        <w:t xml:space="preserve">. </w:t>
      </w:r>
      <w:r w:rsidR="00F10BF6" w:rsidRPr="009A65E9">
        <w:rPr>
          <w:rFonts w:asciiTheme="majorHAnsi" w:hAnsiTheme="majorHAnsi"/>
        </w:rPr>
        <w:t xml:space="preserve"> </w:t>
      </w:r>
      <w:r w:rsidR="00E11E71" w:rsidRPr="009A65E9">
        <w:rPr>
          <w:rFonts w:asciiTheme="majorHAnsi" w:hAnsiTheme="majorHAnsi"/>
        </w:rPr>
        <w:t xml:space="preserve">Получени са </w:t>
      </w:r>
      <w:r w:rsidR="00D04A87" w:rsidRPr="009A65E9">
        <w:rPr>
          <w:rFonts w:asciiTheme="majorHAnsi" w:hAnsiTheme="majorHAnsi"/>
        </w:rPr>
        <w:t>и предварителни резултати</w:t>
      </w:r>
      <w:r w:rsidR="00E830FF" w:rsidRPr="009A65E9">
        <w:rPr>
          <w:rFonts w:asciiTheme="majorHAnsi" w:hAnsiTheme="majorHAnsi"/>
        </w:rPr>
        <w:t xml:space="preserve"> за отбор в посока селекция. </w:t>
      </w:r>
      <w:r w:rsidR="00D04A87" w:rsidRPr="009A65E9">
        <w:rPr>
          <w:rFonts w:asciiTheme="majorHAnsi" w:hAnsiTheme="majorHAnsi"/>
        </w:rPr>
        <w:t xml:space="preserve">По този начин научноизследователската работа ще </w:t>
      </w:r>
      <w:r w:rsidR="00E830FF" w:rsidRPr="009A65E9">
        <w:rPr>
          <w:rFonts w:asciiTheme="majorHAnsi" w:hAnsiTheme="majorHAnsi"/>
        </w:rPr>
        <w:t xml:space="preserve">получи признание в национален и международен мащаб, ще се преодолеят </w:t>
      </w:r>
      <w:r w:rsidR="003D6AA0" w:rsidRPr="009A65E9">
        <w:rPr>
          <w:rFonts w:asciiTheme="majorHAnsi" w:hAnsiTheme="majorHAnsi"/>
        </w:rPr>
        <w:t>противоречи</w:t>
      </w:r>
      <w:r w:rsidR="00E830FF" w:rsidRPr="009A65E9">
        <w:rPr>
          <w:rFonts w:asciiTheme="majorHAnsi" w:hAnsiTheme="majorHAnsi"/>
        </w:rPr>
        <w:t>ята</w:t>
      </w:r>
      <w:r w:rsidR="003D6AA0" w:rsidRPr="009A65E9">
        <w:rPr>
          <w:rFonts w:asciiTheme="majorHAnsi" w:hAnsiTheme="majorHAnsi"/>
        </w:rPr>
        <w:t>, заложен</w:t>
      </w:r>
      <w:r w:rsidR="00E830FF" w:rsidRPr="009A65E9">
        <w:rPr>
          <w:rFonts w:asciiTheme="majorHAnsi" w:hAnsiTheme="majorHAnsi"/>
        </w:rPr>
        <w:t>и</w:t>
      </w:r>
      <w:r w:rsidR="003D6AA0" w:rsidRPr="009A65E9">
        <w:rPr>
          <w:rFonts w:asciiTheme="majorHAnsi" w:hAnsiTheme="majorHAnsi"/>
        </w:rPr>
        <w:t xml:space="preserve"> </w:t>
      </w:r>
      <w:r w:rsidR="00E830FF" w:rsidRPr="009A65E9">
        <w:rPr>
          <w:rFonts w:asciiTheme="majorHAnsi" w:hAnsiTheme="majorHAnsi"/>
        </w:rPr>
        <w:t>в нормативните актове и браншът ще получи така необходимата помощ.</w:t>
      </w:r>
    </w:p>
    <w:p w:rsidR="008A34E9" w:rsidRPr="009A65E9" w:rsidRDefault="007F7395" w:rsidP="00D66143">
      <w:pPr>
        <w:pStyle w:val="ab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</w:rPr>
      </w:pPr>
      <w:r w:rsidRPr="009A65E9">
        <w:rPr>
          <w:rFonts w:asciiTheme="majorHAnsi" w:hAnsiTheme="majorHAnsi"/>
        </w:rPr>
        <w:t>п</w:t>
      </w:r>
      <w:r w:rsidR="00FB17DA" w:rsidRPr="009A65E9">
        <w:rPr>
          <w:rFonts w:asciiTheme="majorHAnsi" w:hAnsiTheme="majorHAnsi"/>
        </w:rPr>
        <w:t>родължаване и разширяване изследователската работа за биологичната активност на розово масло</w:t>
      </w:r>
      <w:r w:rsidR="008A34E9" w:rsidRPr="009A65E9">
        <w:rPr>
          <w:rFonts w:asciiTheme="majorHAnsi" w:hAnsiTheme="majorHAnsi"/>
        </w:rPr>
        <w:t xml:space="preserve">,  други продукти от рози и дълбочинното оползотворяване на отпадъците при преработката на розите, </w:t>
      </w:r>
      <w:r w:rsidR="001F0E13" w:rsidRPr="009A65E9">
        <w:rPr>
          <w:rFonts w:asciiTheme="majorHAnsi" w:hAnsiTheme="majorHAnsi"/>
          <w:lang w:val="en-US"/>
        </w:rPr>
        <w:t xml:space="preserve"> </w:t>
      </w:r>
      <w:r w:rsidR="00FB17DA" w:rsidRPr="009A65E9">
        <w:rPr>
          <w:rFonts w:asciiTheme="majorHAnsi" w:hAnsiTheme="majorHAnsi"/>
        </w:rPr>
        <w:t>в колаборация с институтите на БАН, Тракийски университет</w:t>
      </w:r>
      <w:r w:rsidRPr="009A65E9">
        <w:rPr>
          <w:rFonts w:asciiTheme="majorHAnsi" w:hAnsiTheme="majorHAnsi"/>
        </w:rPr>
        <w:t>, Медицински университет – Пловдив</w:t>
      </w:r>
      <w:r w:rsidR="008A34E9" w:rsidRPr="009A65E9">
        <w:rPr>
          <w:rFonts w:asciiTheme="majorHAnsi" w:hAnsiTheme="majorHAnsi"/>
        </w:rPr>
        <w:t>,</w:t>
      </w:r>
      <w:r w:rsidRPr="009A65E9">
        <w:rPr>
          <w:rFonts w:asciiTheme="majorHAnsi" w:hAnsiTheme="majorHAnsi"/>
        </w:rPr>
        <w:t xml:space="preserve"> Медицински университет – София</w:t>
      </w:r>
      <w:r w:rsidR="008A34E9" w:rsidRPr="009A65E9">
        <w:rPr>
          <w:rFonts w:asciiTheme="majorHAnsi" w:hAnsiTheme="majorHAnsi"/>
        </w:rPr>
        <w:t xml:space="preserve"> и др.</w:t>
      </w:r>
      <w:r w:rsidRPr="009A65E9">
        <w:rPr>
          <w:rFonts w:asciiTheme="majorHAnsi" w:hAnsiTheme="majorHAnsi"/>
        </w:rPr>
        <w:t xml:space="preserve"> Както беше посочено по-горе, това направление дава бързи, мултиди</w:t>
      </w:r>
      <w:r w:rsidR="008A34E9" w:rsidRPr="009A65E9">
        <w:rPr>
          <w:rFonts w:asciiTheme="majorHAnsi" w:hAnsiTheme="majorHAnsi"/>
        </w:rPr>
        <w:t>сциплинарни</w:t>
      </w:r>
      <w:r w:rsidRPr="009A65E9">
        <w:rPr>
          <w:rFonts w:asciiTheme="majorHAnsi" w:hAnsiTheme="majorHAnsi"/>
        </w:rPr>
        <w:t xml:space="preserve"> резултати с </w:t>
      </w:r>
      <w:r w:rsidR="008A34E9" w:rsidRPr="009A65E9">
        <w:rPr>
          <w:rFonts w:asciiTheme="majorHAnsi" w:hAnsiTheme="majorHAnsi"/>
        </w:rPr>
        <w:t>висока наукометри</w:t>
      </w:r>
      <w:r w:rsidR="00631E03" w:rsidRPr="009A65E9">
        <w:rPr>
          <w:rFonts w:asciiTheme="majorHAnsi" w:hAnsiTheme="majorHAnsi"/>
        </w:rPr>
        <w:t>чна стойност</w:t>
      </w:r>
      <w:r w:rsidR="008A34E9" w:rsidRPr="009A65E9">
        <w:rPr>
          <w:rFonts w:asciiTheme="majorHAnsi" w:hAnsiTheme="majorHAnsi"/>
        </w:rPr>
        <w:t xml:space="preserve"> и публикуваните резултати имат силен научен отзвук. </w:t>
      </w:r>
    </w:p>
    <w:p w:rsidR="007A2EB7" w:rsidRPr="009A65E9" w:rsidRDefault="007A2EB7" w:rsidP="00D66143">
      <w:pPr>
        <w:pStyle w:val="ab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</w:rPr>
      </w:pPr>
      <w:r w:rsidRPr="009A65E9">
        <w:rPr>
          <w:rFonts w:asciiTheme="majorHAnsi" w:hAnsiTheme="majorHAnsi"/>
        </w:rPr>
        <w:t xml:space="preserve">прилагане на нови технологии за преработка на маслодайна роза и други етеричномаслени и лечебни суровини. Направлението използва </w:t>
      </w:r>
      <w:r w:rsidR="00C4560B" w:rsidRPr="009A65E9">
        <w:rPr>
          <w:rFonts w:asciiTheme="majorHAnsi" w:hAnsiTheme="majorHAnsi"/>
        </w:rPr>
        <w:t xml:space="preserve">потенциалът на т.н. „зелени“ методи </w:t>
      </w:r>
      <w:r w:rsidRPr="009A65E9">
        <w:rPr>
          <w:rFonts w:asciiTheme="majorHAnsi" w:hAnsiTheme="majorHAnsi"/>
        </w:rPr>
        <w:t xml:space="preserve">в съответствие с изискванията </w:t>
      </w:r>
      <w:r w:rsidR="00C4560B" w:rsidRPr="009A65E9">
        <w:rPr>
          <w:rFonts w:asciiTheme="majorHAnsi" w:hAnsiTheme="majorHAnsi"/>
        </w:rPr>
        <w:t xml:space="preserve">за опазване на околната среда чрез намаляване използването на разтворители, елиминиране на отпадъчни води, енергия от изкопаеми горива и генериране на опасни вещества. Те се базират на принципите на екологичната химия и екологичното инженерство. </w:t>
      </w:r>
      <w:r w:rsidRPr="009A65E9">
        <w:rPr>
          <w:rFonts w:asciiTheme="majorHAnsi" w:hAnsiTheme="majorHAnsi"/>
        </w:rPr>
        <w:t xml:space="preserve"> </w:t>
      </w:r>
    </w:p>
    <w:p w:rsidR="00FB17DA" w:rsidRPr="009A65E9" w:rsidRDefault="00E830FF" w:rsidP="00D66143">
      <w:pPr>
        <w:pStyle w:val="ab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</w:rPr>
      </w:pPr>
      <w:r w:rsidRPr="009A65E9">
        <w:rPr>
          <w:rFonts w:asciiTheme="majorHAnsi" w:hAnsiTheme="majorHAnsi"/>
        </w:rPr>
        <w:t>продълж</w:t>
      </w:r>
      <w:r w:rsidR="00E8086B" w:rsidRPr="009A65E9">
        <w:rPr>
          <w:rFonts w:asciiTheme="majorHAnsi" w:hAnsiTheme="majorHAnsi"/>
        </w:rPr>
        <w:t>аване</w:t>
      </w:r>
      <w:r w:rsidRPr="009A65E9">
        <w:rPr>
          <w:rFonts w:asciiTheme="majorHAnsi" w:hAnsiTheme="majorHAnsi"/>
        </w:rPr>
        <w:t xml:space="preserve"> научноизследователската работа с лавандулата и по-точно – с </w:t>
      </w:r>
      <w:r w:rsidR="00EA6C73" w:rsidRPr="009A65E9">
        <w:rPr>
          <w:rFonts w:asciiTheme="majorHAnsi" w:hAnsiTheme="majorHAnsi"/>
        </w:rPr>
        <w:t xml:space="preserve">агроекологичното проучване </w:t>
      </w:r>
      <w:r w:rsidRPr="009A65E9">
        <w:rPr>
          <w:rFonts w:asciiTheme="majorHAnsi" w:hAnsiTheme="majorHAnsi"/>
        </w:rPr>
        <w:t xml:space="preserve">на признатите през 2022 година нови сортове лавандула – „Терес“, „Жанета“ и „Дея“. </w:t>
      </w:r>
      <w:r w:rsidR="00EA6C73" w:rsidRPr="009A65E9">
        <w:rPr>
          <w:rFonts w:asciiTheme="majorHAnsi" w:hAnsiTheme="majorHAnsi"/>
        </w:rPr>
        <w:t>Заедно с утвърдените сортове от същия вид</w:t>
      </w:r>
      <w:r w:rsidR="00E8086B" w:rsidRPr="009A65E9">
        <w:rPr>
          <w:rFonts w:asciiTheme="majorHAnsi" w:hAnsiTheme="majorHAnsi"/>
        </w:rPr>
        <w:t xml:space="preserve"> </w:t>
      </w:r>
      <w:r w:rsidR="00EA6C73" w:rsidRPr="009A65E9">
        <w:rPr>
          <w:rFonts w:asciiTheme="majorHAnsi" w:hAnsiTheme="majorHAnsi"/>
        </w:rPr>
        <w:t xml:space="preserve">(също създадени в ИРЕМК), </w:t>
      </w:r>
      <w:r w:rsidR="00E11E71" w:rsidRPr="009A65E9">
        <w:rPr>
          <w:rFonts w:asciiTheme="majorHAnsi" w:hAnsiTheme="majorHAnsi"/>
        </w:rPr>
        <w:t xml:space="preserve">те са постижение на научноизследователската работа </w:t>
      </w:r>
      <w:r w:rsidR="00E8086B" w:rsidRPr="009A65E9">
        <w:rPr>
          <w:rFonts w:asciiTheme="majorHAnsi" w:hAnsiTheme="majorHAnsi"/>
        </w:rPr>
        <w:t xml:space="preserve">на българската наука </w:t>
      </w:r>
      <w:r w:rsidR="00E11E71" w:rsidRPr="009A65E9">
        <w:rPr>
          <w:rFonts w:asciiTheme="majorHAnsi" w:hAnsiTheme="majorHAnsi"/>
        </w:rPr>
        <w:t>и</w:t>
      </w:r>
      <w:r w:rsidR="00E8086B" w:rsidRPr="009A65E9">
        <w:rPr>
          <w:rFonts w:asciiTheme="majorHAnsi" w:hAnsiTheme="majorHAnsi"/>
        </w:rPr>
        <w:t xml:space="preserve">зобщо. </w:t>
      </w:r>
      <w:r w:rsidR="00E11E71" w:rsidRPr="009A65E9">
        <w:rPr>
          <w:rFonts w:asciiTheme="majorHAnsi" w:hAnsiTheme="majorHAnsi"/>
        </w:rPr>
        <w:t xml:space="preserve"> </w:t>
      </w:r>
      <w:r w:rsidR="00E8086B" w:rsidRPr="009A65E9">
        <w:rPr>
          <w:rFonts w:asciiTheme="majorHAnsi" w:hAnsiTheme="majorHAnsi"/>
        </w:rPr>
        <w:t>Лавандулата  също е обект на генетични иследвания (проекти към ФНИ в колаборация с АБИ и Тракийски университет)</w:t>
      </w:r>
      <w:r w:rsidR="00FB17DA" w:rsidRPr="009A65E9">
        <w:rPr>
          <w:rFonts w:asciiTheme="majorHAnsi" w:hAnsiTheme="majorHAnsi"/>
        </w:rPr>
        <w:t xml:space="preserve"> с оригинални и значими резултати, които предстоят да бъдат публикувани в престижни издания, индексирани в </w:t>
      </w:r>
      <w:r w:rsidR="00FB17DA" w:rsidRPr="009A65E9">
        <w:rPr>
          <w:rFonts w:asciiTheme="majorHAnsi" w:hAnsiTheme="majorHAnsi"/>
          <w:lang w:val="en-US"/>
        </w:rPr>
        <w:t xml:space="preserve">Scopus </w:t>
      </w:r>
      <w:r w:rsidR="00FB17DA" w:rsidRPr="009A65E9">
        <w:rPr>
          <w:rFonts w:asciiTheme="majorHAnsi" w:hAnsiTheme="majorHAnsi"/>
        </w:rPr>
        <w:t xml:space="preserve">и </w:t>
      </w:r>
      <w:r w:rsidR="00FB17DA" w:rsidRPr="009A65E9">
        <w:rPr>
          <w:rFonts w:asciiTheme="majorHAnsi" w:hAnsiTheme="majorHAnsi"/>
          <w:lang w:val="en-US"/>
        </w:rPr>
        <w:t>WoS.</w:t>
      </w:r>
      <w:r w:rsidR="00E8086B" w:rsidRPr="009A65E9">
        <w:rPr>
          <w:rFonts w:asciiTheme="majorHAnsi" w:hAnsiTheme="majorHAnsi"/>
        </w:rPr>
        <w:t xml:space="preserve">  </w:t>
      </w:r>
    </w:p>
    <w:p w:rsidR="00AD489B" w:rsidRPr="009A65E9" w:rsidRDefault="00DB4962" w:rsidP="00D66143">
      <w:pPr>
        <w:pStyle w:val="ab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</w:rPr>
      </w:pPr>
      <w:r w:rsidRPr="009A65E9">
        <w:rPr>
          <w:rFonts w:asciiTheme="majorHAnsi" w:hAnsiTheme="majorHAnsi"/>
        </w:rPr>
        <w:t>р</w:t>
      </w:r>
      <w:r w:rsidR="00AD489B" w:rsidRPr="009A65E9">
        <w:rPr>
          <w:rFonts w:asciiTheme="majorHAnsi" w:hAnsiTheme="majorHAnsi"/>
        </w:rPr>
        <w:t xml:space="preserve">азработване и адаптиране на растителнозащитни практики при ароматните и лечебни растения, в контекста на </w:t>
      </w:r>
      <w:r w:rsidR="00C52F25" w:rsidRPr="009A65E9">
        <w:rPr>
          <w:rFonts w:asciiTheme="majorHAnsi" w:hAnsiTheme="majorHAnsi"/>
        </w:rPr>
        <w:t>климатичните промени и засиления обмен на растения в международен мащаб</w:t>
      </w:r>
      <w:r w:rsidR="00AD489B" w:rsidRPr="009A65E9">
        <w:rPr>
          <w:rFonts w:asciiTheme="majorHAnsi" w:hAnsiTheme="majorHAnsi"/>
        </w:rPr>
        <w:t>.</w:t>
      </w:r>
      <w:r w:rsidRPr="009A65E9">
        <w:rPr>
          <w:rFonts w:asciiTheme="majorHAnsi" w:hAnsiTheme="majorHAnsi"/>
        </w:rPr>
        <w:t xml:space="preserve"> </w:t>
      </w:r>
      <w:r w:rsidR="00B0665C">
        <w:rPr>
          <w:rFonts w:asciiTheme="majorHAnsi" w:hAnsiTheme="majorHAnsi"/>
        </w:rPr>
        <w:t xml:space="preserve">Започване работа по </w:t>
      </w:r>
      <w:r w:rsidR="00B0665C" w:rsidRPr="00B0665C">
        <w:rPr>
          <w:rFonts w:asciiTheme="majorHAnsi" w:hAnsiTheme="majorHAnsi"/>
        </w:rPr>
        <w:t>методите и средствата за растителна защита</w:t>
      </w:r>
      <w:r w:rsidR="00B0665C">
        <w:rPr>
          <w:rFonts w:asciiTheme="majorHAnsi" w:hAnsiTheme="majorHAnsi"/>
        </w:rPr>
        <w:t xml:space="preserve"> </w:t>
      </w:r>
      <w:r w:rsidR="00904871">
        <w:rPr>
          <w:rFonts w:asciiTheme="majorHAnsi" w:hAnsiTheme="majorHAnsi"/>
        </w:rPr>
        <w:t>в биологичното земеделие.</w:t>
      </w:r>
    </w:p>
    <w:p w:rsidR="00DB4962" w:rsidRPr="009A65E9" w:rsidRDefault="009A65E9" w:rsidP="00D66143">
      <w:pPr>
        <w:pStyle w:val="ab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</w:rPr>
      </w:pPr>
      <w:r w:rsidRPr="009A65E9">
        <w:rPr>
          <w:rFonts w:asciiTheme="majorHAnsi" w:hAnsiTheme="majorHAnsi"/>
        </w:rPr>
        <w:t>п</w:t>
      </w:r>
      <w:r w:rsidR="00DB4962" w:rsidRPr="009A65E9">
        <w:rPr>
          <w:rFonts w:asciiTheme="majorHAnsi" w:hAnsiTheme="majorHAnsi"/>
        </w:rPr>
        <w:t>оддържане и обогатяване на Генофонда от ароматни и лечебни растения</w:t>
      </w:r>
    </w:p>
    <w:p w:rsidR="00EF04CF" w:rsidRDefault="009A65E9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При научно-приложната работа </w:t>
      </w:r>
      <w:r w:rsidR="00793554">
        <w:rPr>
          <w:rFonts w:asciiTheme="majorHAnsi" w:hAnsiTheme="majorHAnsi"/>
        </w:rPr>
        <w:t>целта са иновации с практическа насоченост и решаване на конкретни проблеми в бранша. Резул</w:t>
      </w:r>
      <w:r w:rsidR="005A4F2C">
        <w:rPr>
          <w:rFonts w:asciiTheme="majorHAnsi" w:hAnsiTheme="majorHAnsi"/>
        </w:rPr>
        <w:t>т</w:t>
      </w:r>
      <w:r w:rsidR="00793554">
        <w:rPr>
          <w:rFonts w:asciiTheme="majorHAnsi" w:hAnsiTheme="majorHAnsi"/>
        </w:rPr>
        <w:t xml:space="preserve">атите от тези проекти са ценна </w:t>
      </w:r>
      <w:r w:rsidR="00B0665C">
        <w:rPr>
          <w:rFonts w:asciiTheme="majorHAnsi" w:hAnsiTheme="majorHAnsi"/>
        </w:rPr>
        <w:t xml:space="preserve">база данни за бъдещи научни проекти и </w:t>
      </w:r>
      <w:r w:rsidR="00793554">
        <w:rPr>
          <w:rFonts w:asciiTheme="majorHAnsi" w:hAnsiTheme="majorHAnsi"/>
        </w:rPr>
        <w:t>по</w:t>
      </w:r>
      <w:r w:rsidR="00B0665C">
        <w:rPr>
          <w:rFonts w:asciiTheme="majorHAnsi" w:hAnsiTheme="majorHAnsi"/>
        </w:rPr>
        <w:t>дпомагане на родните производители.</w:t>
      </w:r>
      <w:r w:rsidR="00793554">
        <w:rPr>
          <w:rFonts w:asciiTheme="majorHAnsi" w:hAnsiTheme="majorHAnsi"/>
        </w:rPr>
        <w:t xml:space="preserve"> </w:t>
      </w:r>
      <w:r w:rsidR="00904871">
        <w:rPr>
          <w:rFonts w:asciiTheme="majorHAnsi" w:hAnsiTheme="majorHAnsi"/>
        </w:rPr>
        <w:t>В това направление</w:t>
      </w:r>
      <w:r w:rsidR="0079355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първостепенно значение има</w:t>
      </w:r>
      <w:r w:rsidR="00EF04CF">
        <w:rPr>
          <w:rFonts w:asciiTheme="majorHAnsi" w:hAnsiTheme="majorHAnsi"/>
        </w:rPr>
        <w:t>т:</w:t>
      </w:r>
    </w:p>
    <w:p w:rsidR="004C75CA" w:rsidRDefault="00EF04CF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-</w:t>
      </w:r>
      <w:r w:rsidR="009A65E9">
        <w:rPr>
          <w:rFonts w:asciiTheme="majorHAnsi" w:hAnsiTheme="majorHAnsi"/>
        </w:rPr>
        <w:t xml:space="preserve"> </w:t>
      </w:r>
      <w:r w:rsidR="009A65E9" w:rsidRPr="009A65E9">
        <w:rPr>
          <w:rFonts w:asciiTheme="majorHAnsi" w:hAnsiTheme="majorHAnsi"/>
        </w:rPr>
        <w:t>създаване</w:t>
      </w:r>
      <w:r w:rsidR="009A65E9">
        <w:rPr>
          <w:rFonts w:asciiTheme="majorHAnsi" w:hAnsiTheme="majorHAnsi"/>
        </w:rPr>
        <w:t>то</w:t>
      </w:r>
      <w:r w:rsidR="009A65E9" w:rsidRPr="009A65E9">
        <w:rPr>
          <w:rFonts w:asciiTheme="majorHAnsi" w:hAnsiTheme="majorHAnsi"/>
        </w:rPr>
        <w:t xml:space="preserve"> на предбазов маточник </w:t>
      </w:r>
      <w:r w:rsidR="00D46DFC">
        <w:rPr>
          <w:rFonts w:asciiTheme="majorHAnsi" w:hAnsiTheme="majorHAnsi"/>
        </w:rPr>
        <w:t>по 1</w:t>
      </w:r>
      <w:r w:rsidR="006572FD" w:rsidRPr="006572FD">
        <w:t xml:space="preserve"> </w:t>
      </w:r>
      <w:r w:rsidR="006572FD" w:rsidRPr="006572FD">
        <w:rPr>
          <w:rFonts w:asciiTheme="majorHAnsi" w:hAnsiTheme="majorHAnsi"/>
        </w:rPr>
        <w:t>дка</w:t>
      </w:r>
      <w:r w:rsidR="00D46DFC">
        <w:rPr>
          <w:rFonts w:asciiTheme="majorHAnsi" w:hAnsiTheme="majorHAnsi"/>
        </w:rPr>
        <w:t xml:space="preserve"> </w:t>
      </w:r>
      <w:r w:rsidR="009A65E9" w:rsidRPr="009A65E9">
        <w:rPr>
          <w:rFonts w:asciiTheme="majorHAnsi" w:hAnsiTheme="majorHAnsi"/>
        </w:rPr>
        <w:t>от сортове маслодайна роза „Искра“, „Свежен“, „Елейна“ и „Янина“</w:t>
      </w:r>
      <w:r w:rsidR="009A65E9">
        <w:rPr>
          <w:rFonts w:asciiTheme="majorHAnsi" w:hAnsiTheme="majorHAnsi"/>
        </w:rPr>
        <w:t>.</w:t>
      </w:r>
      <w:r w:rsidR="00C52F25" w:rsidRPr="00C52F25">
        <w:rPr>
          <w:rFonts w:asciiTheme="majorHAnsi" w:hAnsiTheme="majorHAnsi"/>
        </w:rPr>
        <w:t xml:space="preserve">  </w:t>
      </w:r>
      <w:r w:rsidR="00D46DFC">
        <w:rPr>
          <w:rFonts w:asciiTheme="majorHAnsi" w:hAnsiTheme="majorHAnsi"/>
        </w:rPr>
        <w:t xml:space="preserve">Елитното насаждение ще послужи за </w:t>
      </w:r>
      <w:r w:rsidR="004C75CA">
        <w:rPr>
          <w:rFonts w:asciiTheme="majorHAnsi" w:hAnsiTheme="majorHAnsi"/>
        </w:rPr>
        <w:t xml:space="preserve">създаване на базов маточник от основните сортове с гарантиран произход, от които ще се произвежда посадъчен материал с висока доходност. </w:t>
      </w:r>
    </w:p>
    <w:p w:rsidR="00EF04CF" w:rsidRDefault="00EF04CF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EF04CF">
        <w:rPr>
          <w:rFonts w:asciiTheme="majorHAnsi" w:hAnsiTheme="majorHAnsi"/>
          <w:lang w:val="en-US"/>
        </w:rPr>
        <w:t>-</w:t>
      </w:r>
      <w:r w:rsidRPr="00EF04CF">
        <w:rPr>
          <w:rFonts w:asciiTheme="majorHAnsi" w:hAnsiTheme="majorHAnsi"/>
          <w:lang w:val="en-US"/>
        </w:rPr>
        <w:tab/>
        <w:t>оптимизиране на технологиите за създаване и отглеждане на ароматни и медицински култури върху по-малки площи, съобразени с нуждите на по-дребното фермерство. Разработените технологии за конкретните култури трябва да включват пакет от агротехнически мероприятия, възможно приложение на малогабаритна механизацията, оптимизирана растителната защита и предписания за оценка на качеството на продукцията.</w:t>
      </w:r>
    </w:p>
    <w:p w:rsidR="00EF04CF" w:rsidRDefault="00EF04CF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EF04CF">
        <w:rPr>
          <w:rFonts w:asciiTheme="majorHAnsi" w:hAnsiTheme="majorHAnsi"/>
        </w:rPr>
        <w:t>-</w:t>
      </w:r>
      <w:r w:rsidRPr="00EF04CF">
        <w:rPr>
          <w:rFonts w:asciiTheme="majorHAnsi" w:hAnsiTheme="majorHAnsi"/>
        </w:rPr>
        <w:tab/>
        <w:t>наблюдения и периодична оценка на фитопатологичния статус на насажденията от етерично-маслени и медицински култури в страната. Изпитване и предлагане за ползването фермери и фирми на нови конвенционални и биологични средства за растителна защита и оптимизирани схемите за прилагането им.</w:t>
      </w:r>
    </w:p>
    <w:p w:rsidR="004C75CA" w:rsidRDefault="006572FD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- разработване на технологични схеми за дълбочинна преработка на ЕМЛК или получаване на целеви продукт.</w:t>
      </w:r>
    </w:p>
    <w:p w:rsidR="00793554" w:rsidRPr="00793554" w:rsidRDefault="006572FD" w:rsidP="00D66143">
      <w:pPr>
        <w:spacing w:line="360" w:lineRule="auto"/>
        <w:ind w:firstLine="567"/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</w:rPr>
        <w:t>-  разработване на козметични рецептури с натурални продукти от ЕМЛК.</w:t>
      </w:r>
    </w:p>
    <w:p w:rsidR="00793554" w:rsidRPr="00793554" w:rsidRDefault="00793554" w:rsidP="00D66143">
      <w:pPr>
        <w:spacing w:line="360" w:lineRule="auto"/>
        <w:ind w:firstLine="567"/>
        <w:jc w:val="both"/>
        <w:rPr>
          <w:rFonts w:asciiTheme="majorHAnsi" w:hAnsiTheme="majorHAnsi"/>
          <w:lang w:val="en-US"/>
        </w:rPr>
      </w:pPr>
    </w:p>
    <w:p w:rsidR="00C52F25" w:rsidRDefault="00C4560B" w:rsidP="00D66143">
      <w:pPr>
        <w:pStyle w:val="ab"/>
        <w:numPr>
          <w:ilvl w:val="1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C4560B">
        <w:rPr>
          <w:rFonts w:asciiTheme="majorHAnsi" w:hAnsiTheme="majorHAnsi"/>
          <w:b/>
        </w:rPr>
        <w:t>Организиране и провеждане на обучението на докторанти</w:t>
      </w:r>
    </w:p>
    <w:p w:rsidR="00C4560B" w:rsidRDefault="00C4560B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774B3E">
        <w:rPr>
          <w:rFonts w:asciiTheme="majorHAnsi" w:hAnsiTheme="majorHAnsi"/>
        </w:rPr>
        <w:t>За съжаление ИРЕМК н</w:t>
      </w:r>
      <w:r w:rsidR="00774B3E" w:rsidRPr="00774B3E">
        <w:rPr>
          <w:rFonts w:asciiTheme="majorHAnsi" w:hAnsiTheme="majorHAnsi"/>
        </w:rPr>
        <w:t>яма акредитация за обучение на докторанти</w:t>
      </w:r>
      <w:r w:rsidR="00774B3E">
        <w:rPr>
          <w:rFonts w:asciiTheme="majorHAnsi" w:hAnsiTheme="majorHAnsi"/>
        </w:rPr>
        <w:t xml:space="preserve"> и това се отразява не само на </w:t>
      </w:r>
      <w:r w:rsidR="00F772E7">
        <w:rPr>
          <w:rFonts w:asciiTheme="majorHAnsi" w:hAnsiTheme="majorHAnsi"/>
        </w:rPr>
        <w:t xml:space="preserve">престижа и израстването на учените, </w:t>
      </w:r>
      <w:r w:rsidR="00774B3E">
        <w:rPr>
          <w:rFonts w:asciiTheme="majorHAnsi" w:hAnsiTheme="majorHAnsi"/>
        </w:rPr>
        <w:t>но и на възможностите за финансиране</w:t>
      </w:r>
      <w:r w:rsidR="00F772E7">
        <w:rPr>
          <w:rFonts w:asciiTheme="majorHAnsi" w:hAnsiTheme="majorHAnsi"/>
        </w:rPr>
        <w:t>. Добре би било да се заложи в следващия мандат</w:t>
      </w:r>
      <w:r w:rsidR="00F772E7" w:rsidRPr="00F772E7">
        <w:t xml:space="preserve"> </w:t>
      </w:r>
      <w:r w:rsidR="00F772E7" w:rsidRPr="00F772E7">
        <w:rPr>
          <w:rFonts w:asciiTheme="majorHAnsi" w:hAnsiTheme="majorHAnsi"/>
        </w:rPr>
        <w:t>получаване</w:t>
      </w:r>
      <w:r w:rsidR="00F772E7">
        <w:t xml:space="preserve"> на </w:t>
      </w:r>
      <w:r w:rsidR="00F772E7" w:rsidRPr="00F772E7">
        <w:rPr>
          <w:rFonts w:asciiTheme="majorHAnsi" w:hAnsiTheme="majorHAnsi"/>
        </w:rPr>
        <w:t>програмна акредитация</w:t>
      </w:r>
      <w:r w:rsidR="00F772E7">
        <w:rPr>
          <w:rFonts w:asciiTheme="majorHAnsi" w:hAnsiTheme="majorHAnsi"/>
        </w:rPr>
        <w:t xml:space="preserve"> за обучение в ОНС “Доктор“ в една от специалностите </w:t>
      </w:r>
      <w:r w:rsidR="00190C51">
        <w:rPr>
          <w:rFonts w:asciiTheme="majorHAnsi" w:hAnsiTheme="majorHAnsi"/>
        </w:rPr>
        <w:t>на направление „Растениевъдство“ или „Хранителни технологии“</w:t>
      </w:r>
      <w:r w:rsidR="00F772E7">
        <w:rPr>
          <w:rFonts w:asciiTheme="majorHAnsi" w:hAnsiTheme="majorHAnsi"/>
        </w:rPr>
        <w:t>.</w:t>
      </w:r>
    </w:p>
    <w:p w:rsidR="009A65E9" w:rsidRDefault="009A65E9" w:rsidP="00D66143">
      <w:pPr>
        <w:pStyle w:val="ab"/>
        <w:numPr>
          <w:ilvl w:val="1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9A65E9">
        <w:rPr>
          <w:rFonts w:asciiTheme="majorHAnsi" w:hAnsiTheme="majorHAnsi"/>
          <w:b/>
        </w:rPr>
        <w:t>Развитие на научната инфраструктура и материалната база</w:t>
      </w:r>
    </w:p>
    <w:p w:rsidR="009A65E9" w:rsidRPr="009A65E9" w:rsidRDefault="009A65E9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9A65E9">
        <w:rPr>
          <w:rFonts w:asciiTheme="majorHAnsi" w:hAnsiTheme="majorHAnsi"/>
        </w:rPr>
        <w:t>Посоченото целево подобряване на материално техническата база на ИРЕМК трябва да осигури необходимата база за планираното разширяване на научно-изследователска и приложна дейн</w:t>
      </w:r>
      <w:r>
        <w:rPr>
          <w:rFonts w:asciiTheme="majorHAnsi" w:hAnsiTheme="majorHAnsi"/>
        </w:rPr>
        <w:t>о</w:t>
      </w:r>
      <w:r w:rsidRPr="009A65E9">
        <w:rPr>
          <w:rFonts w:asciiTheme="majorHAnsi" w:hAnsiTheme="majorHAnsi"/>
        </w:rPr>
        <w:t>ст през периода 20</w:t>
      </w:r>
      <w:r>
        <w:rPr>
          <w:rFonts w:asciiTheme="majorHAnsi" w:hAnsiTheme="majorHAnsi"/>
        </w:rPr>
        <w:t>2</w:t>
      </w:r>
      <w:r w:rsidRPr="009A65E9">
        <w:rPr>
          <w:rFonts w:asciiTheme="majorHAnsi" w:hAnsiTheme="majorHAnsi"/>
        </w:rPr>
        <w:t>4-20</w:t>
      </w:r>
      <w:r>
        <w:rPr>
          <w:rFonts w:asciiTheme="majorHAnsi" w:hAnsiTheme="majorHAnsi"/>
        </w:rPr>
        <w:t>28</w:t>
      </w:r>
      <w:r w:rsidRPr="009A65E9">
        <w:rPr>
          <w:rFonts w:asciiTheme="majorHAnsi" w:hAnsiTheme="majorHAnsi"/>
        </w:rPr>
        <w:t xml:space="preserve"> г.</w:t>
      </w:r>
      <w:r w:rsidR="004C75CA">
        <w:rPr>
          <w:rFonts w:asciiTheme="majorHAnsi" w:hAnsiTheme="majorHAnsi"/>
        </w:rPr>
        <w:t xml:space="preserve"> ИРЕМК разполага с</w:t>
      </w:r>
      <w:r w:rsidR="006572FD" w:rsidRPr="006572FD">
        <w:rPr>
          <w:rFonts w:asciiTheme="majorHAnsi" w:hAnsiTheme="majorHAnsi"/>
        </w:rPr>
        <w:t xml:space="preserve"> 1064 дка обработваема земя, оранжерийно поле, сграден фонд, лабор</w:t>
      </w:r>
      <w:r w:rsidR="00496466">
        <w:rPr>
          <w:rFonts w:asciiTheme="majorHAnsi" w:hAnsiTheme="majorHAnsi"/>
        </w:rPr>
        <w:t>а</w:t>
      </w:r>
      <w:r w:rsidR="006572FD" w:rsidRPr="006572FD">
        <w:rPr>
          <w:rFonts w:asciiTheme="majorHAnsi" w:hAnsiTheme="majorHAnsi"/>
        </w:rPr>
        <w:t>тории - физикохимична, газхроматографска, козметична,</w:t>
      </w:r>
      <w:r w:rsidR="00496466">
        <w:rPr>
          <w:rFonts w:asciiTheme="majorHAnsi" w:hAnsiTheme="majorHAnsi"/>
        </w:rPr>
        <w:t xml:space="preserve"> технологична</w:t>
      </w:r>
      <w:r w:rsidR="006572FD" w:rsidRPr="006572FD">
        <w:rPr>
          <w:rFonts w:asciiTheme="majorHAnsi" w:hAnsiTheme="majorHAnsi"/>
        </w:rPr>
        <w:t>; полупромишлена и промишлена дестилерии, захранвани от парова централа; машинно-тракторен парк, ремонтна работилница, хидромелиоративен фонд за напояване на опитни</w:t>
      </w:r>
      <w:r w:rsidR="00496466">
        <w:rPr>
          <w:rFonts w:asciiTheme="majorHAnsi" w:hAnsiTheme="majorHAnsi"/>
        </w:rPr>
        <w:t xml:space="preserve"> парцелки</w:t>
      </w:r>
      <w:r w:rsidR="006572FD" w:rsidRPr="006572FD">
        <w:rPr>
          <w:rFonts w:asciiTheme="majorHAnsi" w:hAnsiTheme="majorHAnsi"/>
        </w:rPr>
        <w:t xml:space="preserve"> и оранжерийно поле.</w:t>
      </w:r>
      <w:r w:rsidR="00496466">
        <w:rPr>
          <w:rFonts w:asciiTheme="majorHAnsi" w:hAnsiTheme="majorHAnsi"/>
        </w:rPr>
        <w:t xml:space="preserve"> За съжаление по-голямата част от земята и сградите не се поддържат поради липса на ресурси или се дават под наем.</w:t>
      </w:r>
      <w:r w:rsidR="00496466" w:rsidRPr="00496466">
        <w:rPr>
          <w:rFonts w:asciiTheme="majorHAnsi" w:hAnsiTheme="majorHAnsi"/>
        </w:rPr>
        <w:tab/>
      </w:r>
      <w:r w:rsidR="004C5DF5">
        <w:rPr>
          <w:rFonts w:asciiTheme="majorHAnsi" w:hAnsiTheme="majorHAnsi"/>
        </w:rPr>
        <w:t xml:space="preserve">Необходимо е да се направи цялостен анализ за състоянието на сградния фонд и материалната база и да се определят приоритетите за възстановяване или бракуване. </w:t>
      </w:r>
      <w:r w:rsidR="00496466" w:rsidRPr="00496466">
        <w:rPr>
          <w:rFonts w:asciiTheme="majorHAnsi" w:hAnsiTheme="majorHAnsi"/>
        </w:rPr>
        <w:t>Остарялата материално-техническа база ограничава кандидатстването на академичния състав с проекти на по-високи нива, например програми към Европейския съюз, двустранно сътрудничество и др.</w:t>
      </w:r>
      <w:r w:rsidR="00496466">
        <w:rPr>
          <w:rFonts w:asciiTheme="majorHAnsi" w:hAnsiTheme="majorHAnsi"/>
        </w:rPr>
        <w:t xml:space="preserve"> </w:t>
      </w:r>
    </w:p>
    <w:p w:rsidR="00C52F25" w:rsidRDefault="00C52F25" w:rsidP="00D66143">
      <w:pPr>
        <w:spacing w:line="360" w:lineRule="auto"/>
        <w:ind w:firstLine="567"/>
        <w:jc w:val="both"/>
        <w:rPr>
          <w:rFonts w:asciiTheme="majorHAnsi" w:hAnsiTheme="majorHAnsi"/>
        </w:rPr>
      </w:pPr>
    </w:p>
    <w:p w:rsidR="00435220" w:rsidRDefault="00D8412E" w:rsidP="00D66143">
      <w:pPr>
        <w:spacing w:line="360" w:lineRule="auto"/>
        <w:ind w:firstLine="567"/>
        <w:jc w:val="both"/>
        <w:rPr>
          <w:rFonts w:asciiTheme="majorHAnsi" w:hAnsiTheme="majorHAnsi"/>
          <w:b/>
        </w:rPr>
      </w:pPr>
      <w:r w:rsidRPr="00D8412E">
        <w:rPr>
          <w:rFonts w:asciiTheme="majorHAnsi" w:hAnsiTheme="majorHAnsi"/>
          <w:b/>
          <w:lang w:val="en-US"/>
        </w:rPr>
        <w:t>7</w:t>
      </w:r>
      <w:r w:rsidRPr="00D8412E">
        <w:rPr>
          <w:rFonts w:asciiTheme="majorHAnsi" w:hAnsiTheme="majorHAnsi"/>
          <w:b/>
        </w:rPr>
        <w:t>.</w:t>
      </w:r>
      <w:r w:rsidRPr="00D8412E">
        <w:rPr>
          <w:rFonts w:asciiTheme="majorHAnsi" w:hAnsiTheme="majorHAnsi"/>
          <w:b/>
          <w:lang w:val="en-US"/>
        </w:rPr>
        <w:t>5</w:t>
      </w:r>
      <w:r w:rsidRPr="00D8412E">
        <w:rPr>
          <w:rFonts w:asciiTheme="majorHAnsi" w:hAnsiTheme="majorHAnsi"/>
          <w:b/>
        </w:rPr>
        <w:t xml:space="preserve">. </w:t>
      </w:r>
      <w:r w:rsidRPr="00D8412E">
        <w:rPr>
          <w:rFonts w:asciiTheme="majorHAnsi" w:hAnsiTheme="majorHAnsi"/>
          <w:b/>
          <w:lang w:val="en-US"/>
        </w:rPr>
        <w:t xml:space="preserve"> Укрепване на финансовото състояние на института</w:t>
      </w:r>
    </w:p>
    <w:p w:rsidR="00386D0A" w:rsidRDefault="00274C0A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Източниците за фина</w:t>
      </w:r>
      <w:r w:rsidR="00CC45A0">
        <w:rPr>
          <w:rFonts w:asciiTheme="majorHAnsi" w:hAnsiTheme="majorHAnsi"/>
        </w:rPr>
        <w:t>н</w:t>
      </w:r>
      <w:r>
        <w:rPr>
          <w:rFonts w:asciiTheme="majorHAnsi" w:hAnsiTheme="majorHAnsi"/>
        </w:rPr>
        <w:t>сиране на ИРЕМК са държ</w:t>
      </w:r>
      <w:r w:rsidR="00CC45A0">
        <w:rPr>
          <w:rFonts w:asciiTheme="majorHAnsi" w:hAnsiTheme="majorHAnsi"/>
        </w:rPr>
        <w:t>а</w:t>
      </w:r>
      <w:r>
        <w:rPr>
          <w:rFonts w:asciiTheme="majorHAnsi" w:hAnsiTheme="majorHAnsi"/>
        </w:rPr>
        <w:t xml:space="preserve">вна субсидия, собствени приходи и </w:t>
      </w:r>
      <w:r w:rsidR="00496466">
        <w:rPr>
          <w:rFonts w:asciiTheme="majorHAnsi" w:hAnsiTheme="majorHAnsi"/>
        </w:rPr>
        <w:t xml:space="preserve">други дейности, </w:t>
      </w:r>
      <w:r w:rsidR="004C75CA">
        <w:rPr>
          <w:rFonts w:asciiTheme="majorHAnsi" w:hAnsiTheme="majorHAnsi"/>
        </w:rPr>
        <w:t xml:space="preserve">които не са забранени </w:t>
      </w:r>
      <w:r w:rsidR="00496466">
        <w:rPr>
          <w:rFonts w:asciiTheme="majorHAnsi" w:hAnsiTheme="majorHAnsi"/>
        </w:rPr>
        <w:t xml:space="preserve">със </w:t>
      </w:r>
      <w:r w:rsidR="004C75CA">
        <w:rPr>
          <w:rFonts w:asciiTheme="majorHAnsi" w:hAnsiTheme="majorHAnsi"/>
        </w:rPr>
        <w:t>закон.</w:t>
      </w:r>
      <w:r>
        <w:rPr>
          <w:rFonts w:asciiTheme="majorHAnsi" w:hAnsiTheme="majorHAnsi"/>
        </w:rPr>
        <w:t xml:space="preserve"> </w:t>
      </w:r>
      <w:r w:rsidR="00386D0A" w:rsidRPr="00386D0A">
        <w:rPr>
          <w:rFonts w:asciiTheme="majorHAnsi" w:hAnsiTheme="majorHAnsi"/>
        </w:rPr>
        <w:t>Стремежът ще бъде да се увеличава относителния и абсолютния дял на допълнителните приходи извън държавната субсидия, чрез отваряне на системите към всички форми на взаимодействие с държавния и частния бизнес вътре и вън от страната.</w:t>
      </w:r>
    </w:p>
    <w:p w:rsidR="00274C0A" w:rsidRDefault="006F35E2" w:rsidP="00D66143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bg-BG"/>
        </w:rPr>
        <w:drawing>
          <wp:inline distT="0" distB="0" distL="0" distR="0" wp14:anchorId="46E563A2" wp14:editId="692C29AC">
            <wp:extent cx="2857500" cy="2514600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516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bg-BG"/>
        </w:rPr>
        <w:drawing>
          <wp:inline distT="0" distB="0" distL="0" distR="0" wp14:anchorId="5E4793EF" wp14:editId="7B03199A">
            <wp:extent cx="2857500" cy="2513129"/>
            <wp:effectExtent l="0" t="0" r="0" b="1905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28" cy="251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5E2" w:rsidRDefault="006F35E2" w:rsidP="00D66143">
      <w:pPr>
        <w:spacing w:line="360" w:lineRule="auto"/>
        <w:ind w:firstLine="567"/>
        <w:jc w:val="both"/>
        <w:rPr>
          <w:rFonts w:asciiTheme="majorHAnsi" w:hAnsiTheme="majorHAnsi"/>
        </w:rPr>
      </w:pPr>
    </w:p>
    <w:p w:rsidR="006F35E2" w:rsidRDefault="006F35E2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6F35E2">
        <w:rPr>
          <w:rFonts w:asciiTheme="majorHAnsi" w:hAnsiTheme="majorHAnsi"/>
        </w:rPr>
        <w:t>Самостоятелните лостове за постигане на целта са:</w:t>
      </w:r>
    </w:p>
    <w:p w:rsidR="00194C3E" w:rsidRDefault="00D8412E" w:rsidP="00D66143">
      <w:pPr>
        <w:pStyle w:val="ab"/>
        <w:numPr>
          <w:ilvl w:val="0"/>
          <w:numId w:val="19"/>
        </w:numPr>
        <w:spacing w:line="360" w:lineRule="auto"/>
        <w:rPr>
          <w:rFonts w:asciiTheme="majorHAnsi" w:hAnsiTheme="majorHAnsi"/>
        </w:rPr>
      </w:pPr>
      <w:r w:rsidRPr="00194C3E">
        <w:rPr>
          <w:rFonts w:asciiTheme="majorHAnsi" w:hAnsiTheme="majorHAnsi"/>
        </w:rPr>
        <w:t xml:space="preserve">производство на </w:t>
      </w:r>
      <w:r w:rsidR="00194C3E">
        <w:rPr>
          <w:rFonts w:asciiTheme="majorHAnsi" w:hAnsiTheme="majorHAnsi"/>
        </w:rPr>
        <w:t xml:space="preserve">сертифициран </w:t>
      </w:r>
      <w:r w:rsidR="004C5DF5" w:rsidRPr="00194C3E">
        <w:rPr>
          <w:rFonts w:asciiTheme="majorHAnsi" w:hAnsiTheme="majorHAnsi"/>
        </w:rPr>
        <w:t xml:space="preserve">посадъчен материал </w:t>
      </w:r>
      <w:r w:rsidRPr="00194C3E">
        <w:rPr>
          <w:rFonts w:asciiTheme="majorHAnsi" w:hAnsiTheme="majorHAnsi"/>
        </w:rPr>
        <w:t>от маслодайна роза и лавандула</w:t>
      </w:r>
      <w:r w:rsidR="00194C3E" w:rsidRPr="00194C3E">
        <w:rPr>
          <w:rFonts w:asciiTheme="majorHAnsi" w:hAnsiTheme="majorHAnsi"/>
        </w:rPr>
        <w:t xml:space="preserve"> след сключване на договори.</w:t>
      </w:r>
    </w:p>
    <w:p w:rsidR="00194C3E" w:rsidRPr="00194C3E" w:rsidRDefault="00194C3E" w:rsidP="00D66143">
      <w:pPr>
        <w:pStyle w:val="ab"/>
        <w:numPr>
          <w:ilvl w:val="0"/>
          <w:numId w:val="19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приходи от интелектуална собственост (</w:t>
      </w:r>
      <w:r w:rsidRPr="00194C3E">
        <w:rPr>
          <w:rFonts w:asciiTheme="majorHAnsi" w:hAnsiTheme="majorHAnsi"/>
        </w:rPr>
        <w:t>“Лицензии и Роялти”</w:t>
      </w:r>
      <w:r>
        <w:rPr>
          <w:rFonts w:asciiTheme="majorHAnsi" w:hAnsiTheme="majorHAnsi"/>
        </w:rPr>
        <w:t xml:space="preserve"> за сортове</w:t>
      </w:r>
      <w:r w:rsidR="006F35E2">
        <w:rPr>
          <w:rFonts w:asciiTheme="majorHAnsi" w:hAnsiTheme="majorHAnsi"/>
        </w:rPr>
        <w:t>)</w:t>
      </w:r>
    </w:p>
    <w:p w:rsidR="00274C0A" w:rsidRPr="004C5DF5" w:rsidRDefault="00D8412E" w:rsidP="00D66143">
      <w:pPr>
        <w:pStyle w:val="ab"/>
        <w:numPr>
          <w:ilvl w:val="0"/>
          <w:numId w:val="19"/>
        </w:numPr>
        <w:spacing w:line="360" w:lineRule="auto"/>
        <w:jc w:val="both"/>
        <w:rPr>
          <w:rFonts w:asciiTheme="majorHAnsi" w:hAnsiTheme="majorHAnsi"/>
        </w:rPr>
      </w:pPr>
      <w:r w:rsidRPr="004C5DF5">
        <w:rPr>
          <w:rFonts w:asciiTheme="majorHAnsi" w:hAnsiTheme="majorHAnsi"/>
        </w:rPr>
        <w:t>приходи от лабораторията за извършени анализи.</w:t>
      </w:r>
      <w:r w:rsidR="00274C0A" w:rsidRPr="00274C0A">
        <w:t xml:space="preserve"> </w:t>
      </w:r>
      <w:r w:rsidR="00274C0A" w:rsidRPr="004C5DF5">
        <w:rPr>
          <w:rFonts w:asciiTheme="majorHAnsi" w:hAnsiTheme="majorHAnsi"/>
        </w:rPr>
        <w:t xml:space="preserve">Разгръщане капацитета на лабораторията и използване потенциала </w:t>
      </w:r>
      <w:r w:rsidR="001F7BEA" w:rsidRPr="004C5DF5">
        <w:rPr>
          <w:rFonts w:asciiTheme="majorHAnsi" w:hAnsiTheme="majorHAnsi"/>
        </w:rPr>
        <w:t xml:space="preserve">ú </w:t>
      </w:r>
      <w:r w:rsidR="00274C0A" w:rsidRPr="004C5DF5">
        <w:rPr>
          <w:rFonts w:asciiTheme="majorHAnsi" w:hAnsiTheme="majorHAnsi"/>
        </w:rPr>
        <w:t>за платени услуги за химични, физикохимични, газхроматографски и масови анализи. ИРЕМК разполага със специфични за бранша апаратура и методики</w:t>
      </w:r>
      <w:r w:rsidR="004C75CA" w:rsidRPr="004C5DF5">
        <w:rPr>
          <w:rFonts w:asciiTheme="majorHAnsi" w:hAnsiTheme="majorHAnsi"/>
        </w:rPr>
        <w:t>, както</w:t>
      </w:r>
      <w:r w:rsidR="00274C0A" w:rsidRPr="004C5DF5">
        <w:rPr>
          <w:rFonts w:asciiTheme="majorHAnsi" w:hAnsiTheme="majorHAnsi"/>
        </w:rPr>
        <w:t xml:space="preserve"> и </w:t>
      </w:r>
      <w:r w:rsidR="004C75CA" w:rsidRPr="004C5DF5">
        <w:rPr>
          <w:rFonts w:asciiTheme="majorHAnsi" w:hAnsiTheme="majorHAnsi"/>
        </w:rPr>
        <w:t xml:space="preserve">с </w:t>
      </w:r>
      <w:r w:rsidR="00274C0A" w:rsidRPr="004C5DF5">
        <w:rPr>
          <w:rFonts w:asciiTheme="majorHAnsi" w:hAnsiTheme="majorHAnsi"/>
        </w:rPr>
        <w:t xml:space="preserve">квалифициран персонал. Интересът към извършване на анализи на външни научни и частни организации е голям, а приходите могат да бъдат добро перо за  доход. Нужна е минимална инвестиция </w:t>
      </w:r>
      <w:r w:rsidR="001F7BEA" w:rsidRPr="004C5DF5">
        <w:rPr>
          <w:rFonts w:asciiTheme="majorHAnsi" w:hAnsiTheme="majorHAnsi"/>
        </w:rPr>
        <w:t>в р</w:t>
      </w:r>
      <w:r w:rsidR="00274C0A" w:rsidRPr="004C5DF5">
        <w:rPr>
          <w:rFonts w:asciiTheme="majorHAnsi" w:hAnsiTheme="majorHAnsi"/>
        </w:rPr>
        <w:t xml:space="preserve">азработване на </w:t>
      </w:r>
      <w:r w:rsidR="001F7BEA" w:rsidRPr="004C5DF5">
        <w:rPr>
          <w:rFonts w:asciiTheme="majorHAnsi" w:hAnsiTheme="majorHAnsi"/>
        </w:rPr>
        <w:t xml:space="preserve">допълнителни </w:t>
      </w:r>
      <w:r w:rsidR="00274C0A" w:rsidRPr="004C5DF5">
        <w:rPr>
          <w:rFonts w:asciiTheme="majorHAnsi" w:hAnsiTheme="majorHAnsi"/>
        </w:rPr>
        <w:t xml:space="preserve">методики </w:t>
      </w:r>
      <w:r w:rsidR="001F7BEA" w:rsidRPr="004C5DF5">
        <w:rPr>
          <w:rFonts w:asciiTheme="majorHAnsi" w:hAnsiTheme="majorHAnsi"/>
        </w:rPr>
        <w:t>и  реновиране на помещенията на лабораторния комплекс.</w:t>
      </w:r>
    </w:p>
    <w:p w:rsidR="00274C0A" w:rsidRPr="004C5DF5" w:rsidRDefault="00274C0A" w:rsidP="00D66143">
      <w:pPr>
        <w:pStyle w:val="ab"/>
        <w:numPr>
          <w:ilvl w:val="0"/>
          <w:numId w:val="19"/>
        </w:numPr>
        <w:spacing w:line="360" w:lineRule="auto"/>
        <w:jc w:val="both"/>
        <w:rPr>
          <w:rFonts w:asciiTheme="majorHAnsi" w:hAnsiTheme="majorHAnsi"/>
        </w:rPr>
      </w:pPr>
      <w:r w:rsidRPr="004C5DF5">
        <w:rPr>
          <w:rFonts w:asciiTheme="majorHAnsi" w:hAnsiTheme="majorHAnsi"/>
        </w:rPr>
        <w:t xml:space="preserve">производство </w:t>
      </w:r>
      <w:r w:rsidR="001F7BEA" w:rsidRPr="004C5DF5">
        <w:rPr>
          <w:rFonts w:asciiTheme="majorHAnsi" w:hAnsiTheme="majorHAnsi"/>
        </w:rPr>
        <w:t>на</w:t>
      </w:r>
      <w:r w:rsidRPr="004C5DF5">
        <w:rPr>
          <w:rFonts w:asciiTheme="majorHAnsi" w:hAnsiTheme="majorHAnsi"/>
        </w:rPr>
        <w:t xml:space="preserve"> розов цвят и лавандула от </w:t>
      </w:r>
      <w:r w:rsidR="001F7BEA" w:rsidRPr="004C5DF5">
        <w:rPr>
          <w:rFonts w:asciiTheme="majorHAnsi" w:hAnsiTheme="majorHAnsi"/>
        </w:rPr>
        <w:t xml:space="preserve">съществуващите </w:t>
      </w:r>
      <w:r w:rsidRPr="004C5DF5">
        <w:rPr>
          <w:rFonts w:asciiTheme="majorHAnsi" w:hAnsiTheme="majorHAnsi"/>
        </w:rPr>
        <w:t>насаждения</w:t>
      </w:r>
      <w:r w:rsidR="004C5DF5">
        <w:rPr>
          <w:rFonts w:asciiTheme="majorHAnsi" w:hAnsiTheme="majorHAnsi"/>
        </w:rPr>
        <w:t>.</w:t>
      </w:r>
    </w:p>
    <w:p w:rsidR="00C40ECA" w:rsidRDefault="002C5264" w:rsidP="00D66143">
      <w:pPr>
        <w:pStyle w:val="ab"/>
        <w:numPr>
          <w:ilvl w:val="0"/>
          <w:numId w:val="19"/>
        </w:num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публично-частно партньорство за осъществяване на дейности с обществен интерес - </w:t>
      </w:r>
      <w:r w:rsidR="00C40ECA" w:rsidRPr="004C5DF5">
        <w:rPr>
          <w:rFonts w:asciiTheme="majorHAnsi" w:hAnsiTheme="majorHAnsi"/>
        </w:rPr>
        <w:t xml:space="preserve">сключване на договори с частния бизнес за извършване на консултантски услуги или </w:t>
      </w:r>
      <w:r w:rsidR="004C5DF5" w:rsidRPr="004C5DF5">
        <w:rPr>
          <w:rFonts w:asciiTheme="majorHAnsi" w:hAnsiTheme="majorHAnsi"/>
        </w:rPr>
        <w:t xml:space="preserve">с </w:t>
      </w:r>
      <w:r w:rsidR="00C40ECA" w:rsidRPr="004C5DF5">
        <w:rPr>
          <w:rFonts w:asciiTheme="majorHAnsi" w:hAnsiTheme="majorHAnsi"/>
        </w:rPr>
        <w:t>конкретни задачи.</w:t>
      </w:r>
    </w:p>
    <w:p w:rsidR="004F0183" w:rsidRDefault="00054BB5" w:rsidP="00D66143">
      <w:pPr>
        <w:pStyle w:val="ab"/>
        <w:numPr>
          <w:ilvl w:val="0"/>
          <w:numId w:val="19"/>
        </w:numPr>
        <w:spacing w:line="360" w:lineRule="auto"/>
        <w:jc w:val="both"/>
        <w:rPr>
          <w:rFonts w:asciiTheme="majorHAnsi" w:hAnsiTheme="majorHAnsi"/>
        </w:rPr>
      </w:pPr>
      <w:r w:rsidRPr="00054BB5">
        <w:rPr>
          <w:rFonts w:asciiTheme="majorHAnsi" w:hAnsiTheme="majorHAnsi"/>
        </w:rPr>
        <w:t xml:space="preserve">обновяване и поддържане на </w:t>
      </w:r>
      <w:r w:rsidR="004F0183">
        <w:rPr>
          <w:rFonts w:asciiTheme="majorHAnsi" w:hAnsiTheme="majorHAnsi"/>
        </w:rPr>
        <w:t xml:space="preserve">уебсайта </w:t>
      </w:r>
      <w:r w:rsidRPr="00054BB5">
        <w:rPr>
          <w:rFonts w:asciiTheme="majorHAnsi" w:hAnsiTheme="majorHAnsi"/>
        </w:rPr>
        <w:t>на ИРЕМК. В условията на повсеместна дигитализация тази стъпка е абсолютно необходима. Настоящият вид на интернет страницата не предлага актуална информация за активността и резултатите от научната и производствена дейност. Макар и недиректно, това ще се отрази положително на финансовото състояние на Института</w:t>
      </w:r>
      <w:r w:rsidR="004F0183">
        <w:rPr>
          <w:rFonts w:asciiTheme="majorHAnsi" w:hAnsiTheme="majorHAnsi"/>
        </w:rPr>
        <w:t xml:space="preserve"> чрез улесняване контактите и </w:t>
      </w:r>
      <w:r w:rsidR="005A4F2C">
        <w:rPr>
          <w:rFonts w:asciiTheme="majorHAnsi" w:hAnsiTheme="majorHAnsi"/>
        </w:rPr>
        <w:t xml:space="preserve">като </w:t>
      </w:r>
      <w:r w:rsidR="004F0183" w:rsidRPr="004F0183">
        <w:rPr>
          <w:rFonts w:asciiTheme="majorHAnsi" w:hAnsiTheme="majorHAnsi"/>
        </w:rPr>
        <w:t>най-динамичн</w:t>
      </w:r>
      <w:r w:rsidR="004F0183">
        <w:rPr>
          <w:rFonts w:asciiTheme="majorHAnsi" w:hAnsiTheme="majorHAnsi"/>
        </w:rPr>
        <w:t>а</w:t>
      </w:r>
      <w:r w:rsidR="004F0183" w:rsidRPr="004F0183">
        <w:rPr>
          <w:rFonts w:asciiTheme="majorHAnsi" w:hAnsiTheme="majorHAnsi"/>
        </w:rPr>
        <w:t>т</w:t>
      </w:r>
      <w:r w:rsidR="004F0183">
        <w:rPr>
          <w:rFonts w:asciiTheme="majorHAnsi" w:hAnsiTheme="majorHAnsi"/>
        </w:rPr>
        <w:t>а</w:t>
      </w:r>
      <w:r w:rsidR="004F0183" w:rsidRPr="004F0183">
        <w:rPr>
          <w:rFonts w:asciiTheme="majorHAnsi" w:hAnsiTheme="majorHAnsi"/>
        </w:rPr>
        <w:t xml:space="preserve"> форм</w:t>
      </w:r>
      <w:r w:rsidR="00CC45A0">
        <w:rPr>
          <w:rFonts w:asciiTheme="majorHAnsi" w:hAnsiTheme="majorHAnsi"/>
        </w:rPr>
        <w:t>а</w:t>
      </w:r>
      <w:r w:rsidR="004F0183" w:rsidRPr="004F0183">
        <w:rPr>
          <w:rFonts w:asciiTheme="majorHAnsi" w:hAnsiTheme="majorHAnsi"/>
        </w:rPr>
        <w:t xml:space="preserve"> на реклама</w:t>
      </w:r>
      <w:r w:rsidR="00CC45A0">
        <w:rPr>
          <w:rFonts w:asciiTheme="majorHAnsi" w:hAnsiTheme="majorHAnsi"/>
        </w:rPr>
        <w:t>.</w:t>
      </w:r>
      <w:r w:rsidR="004F0183">
        <w:rPr>
          <w:rFonts w:asciiTheme="majorHAnsi" w:hAnsiTheme="majorHAnsi"/>
        </w:rPr>
        <w:t xml:space="preserve"> </w:t>
      </w:r>
    </w:p>
    <w:p w:rsidR="00D8412E" w:rsidRPr="004F0183" w:rsidRDefault="00D8412E" w:rsidP="00D66143">
      <w:pPr>
        <w:spacing w:line="360" w:lineRule="auto"/>
        <w:ind w:firstLine="567"/>
        <w:jc w:val="both"/>
        <w:rPr>
          <w:rFonts w:asciiTheme="majorHAnsi" w:hAnsiTheme="majorHAnsi"/>
        </w:rPr>
      </w:pPr>
      <w:r w:rsidRPr="004F0183">
        <w:rPr>
          <w:rFonts w:asciiTheme="majorHAnsi" w:hAnsiTheme="majorHAnsi"/>
        </w:rPr>
        <w:t xml:space="preserve">За съжаление ИРЕМК не е акредитиран от  Националната агенция за оценяване и акредитация (НАОА) да провежда обучение по образователна и научна степен „доктор“ и не може да участва в конкурсите на ФНИ </w:t>
      </w:r>
      <w:r w:rsidR="004C75CA" w:rsidRPr="004F0183">
        <w:rPr>
          <w:rFonts w:asciiTheme="majorHAnsi" w:hAnsiTheme="majorHAnsi"/>
        </w:rPr>
        <w:t xml:space="preserve">или </w:t>
      </w:r>
      <w:r w:rsidR="00194C3E" w:rsidRPr="004F0183">
        <w:rPr>
          <w:rFonts w:asciiTheme="majorHAnsi" w:hAnsiTheme="majorHAnsi"/>
        </w:rPr>
        <w:t xml:space="preserve">в програми </w:t>
      </w:r>
      <w:r w:rsidRPr="004F0183">
        <w:rPr>
          <w:rFonts w:asciiTheme="majorHAnsi" w:hAnsiTheme="majorHAnsi"/>
        </w:rPr>
        <w:t xml:space="preserve">като юридическо лице. На този етап учените се включват в такива проекти като членове на колектива – в 4 </w:t>
      </w:r>
      <w:r w:rsidR="004C5DF5" w:rsidRPr="004F0183">
        <w:rPr>
          <w:rFonts w:asciiTheme="majorHAnsi" w:hAnsiTheme="majorHAnsi"/>
        </w:rPr>
        <w:t xml:space="preserve">проекта </w:t>
      </w:r>
      <w:r w:rsidRPr="004F0183">
        <w:rPr>
          <w:rFonts w:asciiTheme="majorHAnsi" w:hAnsiTheme="majorHAnsi"/>
        </w:rPr>
        <w:t>участват 4-ма от 6-те научни сътрудника. Тази активност показва, че компетентността на ИРЕМК е търсена, но като организация не е финансово подкрепена.</w:t>
      </w:r>
    </w:p>
    <w:p w:rsidR="00435220" w:rsidRDefault="00CC45A0" w:rsidP="006C5CFF">
      <w:pPr>
        <w:spacing w:line="360" w:lineRule="auto"/>
        <w:ind w:firstLine="567"/>
        <w:jc w:val="both"/>
        <w:rPr>
          <w:rFonts w:asciiTheme="majorHAnsi" w:hAnsiTheme="majorHAnsi"/>
        </w:rPr>
      </w:pPr>
      <w:r w:rsidRPr="00CC45A0">
        <w:rPr>
          <w:rFonts w:asciiTheme="majorHAnsi" w:hAnsiTheme="majorHAnsi"/>
        </w:rPr>
        <w:t xml:space="preserve">Определянето на стабилни във времето приоритети и съсредоточаването на ресурси в тези направления ще позволи да бъдат увеличени инвестициите в модерна инфраструктура и уникално научно оборудване и да бъдат привлечени учени с необходимата квалификация и мотивация за развитие на качествени научни изследвания. </w:t>
      </w:r>
      <w:r>
        <w:rPr>
          <w:rFonts w:asciiTheme="majorHAnsi" w:hAnsiTheme="majorHAnsi"/>
        </w:rPr>
        <w:t>От своя страна т</w:t>
      </w:r>
      <w:r w:rsidRPr="00CC45A0">
        <w:rPr>
          <w:rFonts w:asciiTheme="majorHAnsi" w:hAnsiTheme="majorHAnsi"/>
        </w:rPr>
        <w:t>ова разширява възможностите за интегриране на българската наука в Европейското научноизследователско пространство.</w:t>
      </w:r>
      <w:r w:rsidR="006C5CFF">
        <w:rPr>
          <w:rFonts w:asciiTheme="majorHAnsi" w:hAnsiTheme="majorHAnsi"/>
        </w:rPr>
        <w:t xml:space="preserve"> </w:t>
      </w:r>
      <w:r w:rsidR="00D8412E" w:rsidRPr="006C5CFF">
        <w:rPr>
          <w:rFonts w:asciiTheme="majorHAnsi" w:hAnsiTheme="majorHAnsi"/>
        </w:rPr>
        <w:t>Очакван</w:t>
      </w:r>
      <w:r w:rsidR="005657EE" w:rsidRPr="006C5CFF">
        <w:rPr>
          <w:rFonts w:asciiTheme="majorHAnsi" w:hAnsiTheme="majorHAnsi"/>
        </w:rPr>
        <w:t>ият</w:t>
      </w:r>
      <w:r w:rsidR="00D8412E" w:rsidRPr="006C5CFF">
        <w:rPr>
          <w:rFonts w:asciiTheme="majorHAnsi" w:hAnsiTheme="majorHAnsi"/>
        </w:rPr>
        <w:t xml:space="preserve"> ефект от приложението и изпълнението на програмата  </w:t>
      </w:r>
      <w:r w:rsidR="006C5CFF" w:rsidRPr="006C5CFF">
        <w:rPr>
          <w:rFonts w:asciiTheme="majorHAnsi" w:hAnsiTheme="majorHAnsi"/>
        </w:rPr>
        <w:t xml:space="preserve">е </w:t>
      </w:r>
      <w:r w:rsidR="00D8412E" w:rsidRPr="006C5CFF">
        <w:rPr>
          <w:rFonts w:asciiTheme="majorHAnsi" w:hAnsiTheme="majorHAnsi"/>
        </w:rPr>
        <w:t>стабилизиране позициите на института в държавата , бранша и в международен мащаб.</w:t>
      </w:r>
    </w:p>
    <w:p w:rsidR="00F91D14" w:rsidRPr="00F91D14" w:rsidRDefault="00F91D14" w:rsidP="00D66143">
      <w:pPr>
        <w:pStyle w:val="ac"/>
        <w:spacing w:line="360" w:lineRule="auto"/>
        <w:ind w:firstLine="567"/>
        <w:rPr>
          <w:b/>
        </w:rPr>
      </w:pPr>
      <w:r w:rsidRPr="00F91D14">
        <w:rPr>
          <w:b/>
        </w:rPr>
        <w:t>8. Мотивация за участие в конкурса</w:t>
      </w:r>
    </w:p>
    <w:p w:rsidR="006E31C8" w:rsidRDefault="00F91D14" w:rsidP="007908EE">
      <w:pPr>
        <w:pStyle w:val="ac"/>
        <w:spacing w:line="360" w:lineRule="auto"/>
        <w:ind w:firstLine="567"/>
        <w:jc w:val="both"/>
      </w:pPr>
      <w:r w:rsidRPr="00F91D14">
        <w:t>Професионалният ми път започна в сферата на частния бизнес</w:t>
      </w:r>
      <w:r>
        <w:t>,</w:t>
      </w:r>
      <w:r w:rsidRPr="00F91D14">
        <w:t xml:space="preserve"> веднага след завършване на висшето образование през 1992 г. В  ИРЕМК  постъпих </w:t>
      </w:r>
      <w:r>
        <w:t xml:space="preserve">като научен сътрудник </w:t>
      </w:r>
      <w:r w:rsidRPr="00F91D14">
        <w:t xml:space="preserve">през 1999 г. и с прекъсване от четири години  продължава и до днес.  </w:t>
      </w:r>
      <w:r w:rsidR="00D87DD8">
        <w:t>Преминала през всички длъжности по стълбицата и опознала</w:t>
      </w:r>
      <w:r w:rsidR="006C5CFF">
        <w:t xml:space="preserve"> всички аспекти на дейността</w:t>
      </w:r>
      <w:r w:rsidR="00D87DD8">
        <w:t xml:space="preserve">, натрупала професионален и административен опит, </w:t>
      </w:r>
      <w:r w:rsidR="002C5264">
        <w:t xml:space="preserve">стигнах до извода, че </w:t>
      </w:r>
      <w:r w:rsidR="006E31C8">
        <w:t xml:space="preserve">разгръщане потенциала на Института и неговия устойчив растеж може да се постигне само чрез прилагането на управленски решения </w:t>
      </w:r>
      <w:r w:rsidR="006706E8">
        <w:t xml:space="preserve">в </w:t>
      </w:r>
      <w:r w:rsidR="006E31C8">
        <w:t>демократична колегиална среда.</w:t>
      </w:r>
      <w:r w:rsidR="006706E8">
        <w:rPr>
          <w:lang w:val="en-US"/>
        </w:rPr>
        <w:t xml:space="preserve"> </w:t>
      </w:r>
      <w:r w:rsidR="006706E8">
        <w:t xml:space="preserve">Маслодайната роза не е само символ на България, тя е нашият шанс в научно-изследователската работа, </w:t>
      </w:r>
      <w:r w:rsidR="00E8391A">
        <w:t xml:space="preserve">желан обект </w:t>
      </w:r>
      <w:r w:rsidR="00BF5B01">
        <w:t>з</w:t>
      </w:r>
      <w:r w:rsidR="00E8391A">
        <w:t xml:space="preserve">а изследвания с </w:t>
      </w:r>
      <w:r w:rsidR="00BF5B01">
        <w:t xml:space="preserve">методите на съвременната земеделска наука за наши и чужди учени, </w:t>
      </w:r>
      <w:r w:rsidR="006D19CE">
        <w:t xml:space="preserve">източник на резултати с висок научен принос и в същото време - с приложим и комерсиален ефект </w:t>
      </w:r>
      <w:r w:rsidR="006D19CE" w:rsidRPr="006D19CE">
        <w:t>в условията на пазарна икономика</w:t>
      </w:r>
      <w:r w:rsidR="006D19CE">
        <w:t xml:space="preserve">. </w:t>
      </w:r>
      <w:r w:rsidR="006D19CE" w:rsidRPr="006D19CE">
        <w:t xml:space="preserve">През годините на работа в ИРЕМК и в сферата на частния бизнес съм създала ефективни контакти </w:t>
      </w:r>
      <w:r w:rsidR="007908EE">
        <w:t xml:space="preserve">с </w:t>
      </w:r>
      <w:r w:rsidR="006D19CE" w:rsidRPr="006D19CE">
        <w:t>организации и бизнес партньори</w:t>
      </w:r>
      <w:r w:rsidR="007908EE">
        <w:t xml:space="preserve"> в национален и международен мащаб</w:t>
      </w:r>
      <w:r w:rsidR="006D19CE" w:rsidRPr="006D19CE">
        <w:t xml:space="preserve">. Те са ми дали убеждението, че правилно изведените научни продукти са търсени и ценени, а привлечените партньори проявяват интерес за </w:t>
      </w:r>
      <w:r w:rsidR="007908EE">
        <w:t xml:space="preserve">проекти и </w:t>
      </w:r>
      <w:r w:rsidR="006D19CE" w:rsidRPr="006D19CE">
        <w:t>инвестиции в Института.</w:t>
      </w:r>
      <w:r w:rsidR="007908EE">
        <w:t xml:space="preserve"> Това ми дава увереност, че</w:t>
      </w:r>
      <w:r w:rsidR="00D87DD8">
        <w:t xml:space="preserve"> </w:t>
      </w:r>
      <w:r w:rsidR="00054BB5">
        <w:t xml:space="preserve">кандидатурата ми за ръководител на Института ще бъде приета както от ръководството на ССА, така и от колектива. </w:t>
      </w:r>
    </w:p>
    <w:p w:rsidR="006C048B" w:rsidRDefault="006C048B">
      <w:pPr>
        <w:jc w:val="center"/>
        <w:rPr>
          <w:rFonts w:asciiTheme="majorHAnsi" w:hAnsiTheme="majorHAnsi"/>
        </w:rPr>
      </w:pPr>
    </w:p>
    <w:p w:rsidR="006C048B" w:rsidRDefault="006C048B">
      <w:pPr>
        <w:jc w:val="center"/>
        <w:rPr>
          <w:rFonts w:asciiTheme="majorHAnsi" w:hAnsiTheme="majorHAnsi"/>
        </w:rPr>
      </w:pPr>
    </w:p>
    <w:p w:rsidR="006C048B" w:rsidRDefault="006C048B">
      <w:pPr>
        <w:jc w:val="center"/>
        <w:rPr>
          <w:rFonts w:asciiTheme="majorHAnsi" w:hAnsiTheme="majorHAnsi"/>
        </w:rPr>
      </w:pPr>
    </w:p>
    <w:p w:rsidR="006C048B" w:rsidRDefault="006C048B">
      <w:pPr>
        <w:jc w:val="center"/>
        <w:rPr>
          <w:rFonts w:asciiTheme="majorHAnsi" w:hAnsiTheme="majorHAnsi"/>
        </w:rPr>
      </w:pPr>
    </w:p>
    <w:p w:rsidR="006C048B" w:rsidRDefault="006C048B">
      <w:pPr>
        <w:jc w:val="center"/>
        <w:rPr>
          <w:rFonts w:asciiTheme="majorHAnsi" w:hAnsiTheme="majorHAnsi"/>
        </w:rPr>
      </w:pPr>
    </w:p>
    <w:p w:rsidR="006C048B" w:rsidRDefault="006C048B">
      <w:pPr>
        <w:jc w:val="center"/>
        <w:rPr>
          <w:rFonts w:asciiTheme="majorHAnsi" w:hAnsiTheme="majorHAnsi"/>
        </w:rPr>
      </w:pPr>
    </w:p>
    <w:p w:rsidR="006C048B" w:rsidRPr="00677CCD" w:rsidRDefault="006C048B">
      <w:pPr>
        <w:jc w:val="center"/>
        <w:rPr>
          <w:rFonts w:asciiTheme="majorHAnsi" w:hAnsiTheme="majorHAnsi"/>
        </w:rPr>
      </w:pPr>
    </w:p>
    <w:sectPr w:rsidR="006C048B" w:rsidRPr="00677CCD" w:rsidSect="006F35E2">
      <w:headerReference w:type="default" r:id="rId18"/>
      <w:footerReference w:type="default" r:id="rId19"/>
      <w:pgSz w:w="11906" w:h="16838" w:code="9"/>
      <w:pgMar w:top="1418" w:right="1416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F85" w:rsidRDefault="005C0F85" w:rsidP="00677CCD">
      <w:pPr>
        <w:spacing w:after="0" w:line="240" w:lineRule="auto"/>
      </w:pPr>
      <w:r>
        <w:separator/>
      </w:r>
    </w:p>
  </w:endnote>
  <w:endnote w:type="continuationSeparator" w:id="0">
    <w:p w:rsidR="005C0F85" w:rsidRDefault="005C0F85" w:rsidP="00677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1495682"/>
      <w:docPartObj>
        <w:docPartGallery w:val="Page Numbers (Bottom of Page)"/>
        <w:docPartUnique/>
      </w:docPartObj>
    </w:sdtPr>
    <w:sdtEndPr/>
    <w:sdtContent>
      <w:p w:rsidR="000654E9" w:rsidRDefault="000654E9">
        <w:pPr>
          <w:pStyle w:val="a5"/>
          <w:jc w:val="center"/>
        </w:pPr>
        <w:r>
          <w:rPr>
            <w:noProof/>
            <w:lang w:eastAsia="bg-BG"/>
          </w:rPr>
          <mc:AlternateContent>
            <mc:Choice Requires="wps">
              <w:drawing>
                <wp:inline distT="0" distB="0" distL="0" distR="0" wp14:anchorId="249A19A8" wp14:editId="46D71713">
                  <wp:extent cx="5467350" cy="45085"/>
                  <wp:effectExtent l="9525" t="9525" r="0" b="2540"/>
                  <wp:docPr id="648" name="Автофигура 1" descr="Светла, хоризонталн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Автофигура 1" o:spid="_x0000_s1026" type="#_x0000_t110" alt="Описание: Светла, хоризонтална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0654E9" w:rsidRDefault="000654E9">
        <w:pPr>
          <w:pStyle w:val="a5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245DAF">
          <w:rPr>
            <w:noProof/>
          </w:rPr>
          <w:t>2</w:t>
        </w:r>
        <w:r>
          <w:fldChar w:fldCharType="end"/>
        </w:r>
      </w:p>
    </w:sdtContent>
  </w:sdt>
  <w:p w:rsidR="00564925" w:rsidRDefault="0056492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F85" w:rsidRDefault="005C0F85" w:rsidP="00677CCD">
      <w:pPr>
        <w:spacing w:after="0" w:line="240" w:lineRule="auto"/>
      </w:pPr>
      <w:r>
        <w:separator/>
      </w:r>
    </w:p>
  </w:footnote>
  <w:footnote w:type="continuationSeparator" w:id="0">
    <w:p w:rsidR="005C0F85" w:rsidRDefault="005C0F85" w:rsidP="00677C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0"/>
        <w:szCs w:val="20"/>
      </w:rPr>
      <w:alias w:val="Заглавие"/>
      <w:id w:val="77738743"/>
      <w:placeholder>
        <w:docPart w:val="F038442F98884C409952EADEE6DB2E6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B7F94" w:rsidRDefault="00FB7F94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FB7F94">
          <w:rPr>
            <w:rFonts w:asciiTheme="majorHAnsi" w:eastAsiaTheme="majorEastAsia" w:hAnsiTheme="majorHAnsi" w:cstheme="majorBidi"/>
            <w:sz w:val="20"/>
            <w:szCs w:val="20"/>
          </w:rPr>
          <w:t xml:space="preserve">Програма за развитие и управление на Институт по розата и етеричномаслените култури </w:t>
        </w:r>
      </w:p>
    </w:sdtContent>
  </w:sdt>
  <w:p w:rsidR="000217E4" w:rsidRPr="00EF1BBB" w:rsidRDefault="000217E4" w:rsidP="00EF1BBB">
    <w:pPr>
      <w:pStyle w:val="a3"/>
      <w:jc w:val="center"/>
      <w:rPr>
        <w:rFonts w:asciiTheme="majorHAnsi" w:hAnsiTheme="majorHAns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9038D"/>
    <w:multiLevelType w:val="hybridMultilevel"/>
    <w:tmpl w:val="B57A86CA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3B57112"/>
    <w:multiLevelType w:val="hybridMultilevel"/>
    <w:tmpl w:val="2098F02A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3D818E6"/>
    <w:multiLevelType w:val="hybridMultilevel"/>
    <w:tmpl w:val="C6007138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A022DB"/>
    <w:multiLevelType w:val="hybridMultilevel"/>
    <w:tmpl w:val="2E8C082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DD3096"/>
    <w:multiLevelType w:val="hybridMultilevel"/>
    <w:tmpl w:val="58AAFAD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F42C94"/>
    <w:multiLevelType w:val="hybridMultilevel"/>
    <w:tmpl w:val="D6C274CA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C903552"/>
    <w:multiLevelType w:val="hybridMultilevel"/>
    <w:tmpl w:val="707CDA96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C29142D"/>
    <w:multiLevelType w:val="multilevel"/>
    <w:tmpl w:val="9EEAF15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8">
    <w:nsid w:val="21A450C7"/>
    <w:multiLevelType w:val="hybridMultilevel"/>
    <w:tmpl w:val="6C1E450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8F7D8E"/>
    <w:multiLevelType w:val="hybridMultilevel"/>
    <w:tmpl w:val="E514B578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B6D1F9D"/>
    <w:multiLevelType w:val="hybridMultilevel"/>
    <w:tmpl w:val="0114A46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AB6A42"/>
    <w:multiLevelType w:val="hybridMultilevel"/>
    <w:tmpl w:val="2B38877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0D45AB"/>
    <w:multiLevelType w:val="hybridMultilevel"/>
    <w:tmpl w:val="E6B092AA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48C2171"/>
    <w:multiLevelType w:val="hybridMultilevel"/>
    <w:tmpl w:val="45D43576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99B2C83"/>
    <w:multiLevelType w:val="hybridMultilevel"/>
    <w:tmpl w:val="C37E6846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A7B2C788">
      <w:numFmt w:val="bullet"/>
      <w:lvlText w:val="•"/>
      <w:lvlJc w:val="left"/>
      <w:pPr>
        <w:ind w:left="2352" w:hanging="705"/>
      </w:pPr>
      <w:rPr>
        <w:rFonts w:ascii="Cambria" w:eastAsiaTheme="minorHAnsi" w:hAnsi="Cambria" w:cstheme="minorBidi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C195A1E"/>
    <w:multiLevelType w:val="hybridMultilevel"/>
    <w:tmpl w:val="4364DA66"/>
    <w:lvl w:ilvl="0" w:tplc="B4C2F05A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2211DD"/>
    <w:multiLevelType w:val="hybridMultilevel"/>
    <w:tmpl w:val="3B9EAA0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A52A90"/>
    <w:multiLevelType w:val="hybridMultilevel"/>
    <w:tmpl w:val="43F452FE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7CA3303"/>
    <w:multiLevelType w:val="hybridMultilevel"/>
    <w:tmpl w:val="4CD0372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6C4ACD"/>
    <w:multiLevelType w:val="hybridMultilevel"/>
    <w:tmpl w:val="9C32939E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34F11C3"/>
    <w:multiLevelType w:val="hybridMultilevel"/>
    <w:tmpl w:val="2DC8CCA8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57E6143"/>
    <w:multiLevelType w:val="hybridMultilevel"/>
    <w:tmpl w:val="0A024842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ED24A24"/>
    <w:multiLevelType w:val="hybridMultilevel"/>
    <w:tmpl w:val="E146D3A2"/>
    <w:lvl w:ilvl="0" w:tplc="D324B4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2DF26A9"/>
    <w:multiLevelType w:val="hybridMultilevel"/>
    <w:tmpl w:val="CEF4DB48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EBE2567"/>
    <w:multiLevelType w:val="multilevel"/>
    <w:tmpl w:val="D4A2D7C8"/>
    <w:lvl w:ilvl="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7"/>
  </w:num>
  <w:num w:numId="2">
    <w:abstractNumId w:val="24"/>
  </w:num>
  <w:num w:numId="3">
    <w:abstractNumId w:val="4"/>
  </w:num>
  <w:num w:numId="4">
    <w:abstractNumId w:val="15"/>
  </w:num>
  <w:num w:numId="5">
    <w:abstractNumId w:val="14"/>
  </w:num>
  <w:num w:numId="6">
    <w:abstractNumId w:val="13"/>
  </w:num>
  <w:num w:numId="7">
    <w:abstractNumId w:val="5"/>
  </w:num>
  <w:num w:numId="8">
    <w:abstractNumId w:val="21"/>
  </w:num>
  <w:num w:numId="9">
    <w:abstractNumId w:val="18"/>
  </w:num>
  <w:num w:numId="10">
    <w:abstractNumId w:val="17"/>
  </w:num>
  <w:num w:numId="11">
    <w:abstractNumId w:val="20"/>
  </w:num>
  <w:num w:numId="12">
    <w:abstractNumId w:val="23"/>
  </w:num>
  <w:num w:numId="13">
    <w:abstractNumId w:val="8"/>
  </w:num>
  <w:num w:numId="14">
    <w:abstractNumId w:val="10"/>
  </w:num>
  <w:num w:numId="15">
    <w:abstractNumId w:val="0"/>
  </w:num>
  <w:num w:numId="16">
    <w:abstractNumId w:val="6"/>
  </w:num>
  <w:num w:numId="17">
    <w:abstractNumId w:val="2"/>
  </w:num>
  <w:num w:numId="18">
    <w:abstractNumId w:val="9"/>
  </w:num>
  <w:num w:numId="19">
    <w:abstractNumId w:val="12"/>
  </w:num>
  <w:num w:numId="20">
    <w:abstractNumId w:val="1"/>
  </w:num>
  <w:num w:numId="21">
    <w:abstractNumId w:val="19"/>
  </w:num>
  <w:num w:numId="22">
    <w:abstractNumId w:val="22"/>
  </w:num>
  <w:num w:numId="23">
    <w:abstractNumId w:val="11"/>
  </w:num>
  <w:num w:numId="24">
    <w:abstractNumId w:val="16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E56"/>
    <w:rsid w:val="00002D9A"/>
    <w:rsid w:val="00004021"/>
    <w:rsid w:val="000217E4"/>
    <w:rsid w:val="00054BB5"/>
    <w:rsid w:val="00057922"/>
    <w:rsid w:val="000654E9"/>
    <w:rsid w:val="000677F9"/>
    <w:rsid w:val="000770E8"/>
    <w:rsid w:val="00097AF3"/>
    <w:rsid w:val="000B4C4F"/>
    <w:rsid w:val="000C39FB"/>
    <w:rsid w:val="000C3B16"/>
    <w:rsid w:val="000D7AAB"/>
    <w:rsid w:val="00117A77"/>
    <w:rsid w:val="0012201B"/>
    <w:rsid w:val="0012631A"/>
    <w:rsid w:val="00131458"/>
    <w:rsid w:val="00142A7B"/>
    <w:rsid w:val="001522EA"/>
    <w:rsid w:val="0017381F"/>
    <w:rsid w:val="001757C0"/>
    <w:rsid w:val="0018661B"/>
    <w:rsid w:val="00190C51"/>
    <w:rsid w:val="00194C3E"/>
    <w:rsid w:val="00196440"/>
    <w:rsid w:val="001B1D3C"/>
    <w:rsid w:val="001B1F6F"/>
    <w:rsid w:val="001C1521"/>
    <w:rsid w:val="001C2911"/>
    <w:rsid w:val="001E462A"/>
    <w:rsid w:val="001F0E13"/>
    <w:rsid w:val="001F1F52"/>
    <w:rsid w:val="001F67B7"/>
    <w:rsid w:val="001F70F8"/>
    <w:rsid w:val="001F728C"/>
    <w:rsid w:val="001F7365"/>
    <w:rsid w:val="001F7BEA"/>
    <w:rsid w:val="00200240"/>
    <w:rsid w:val="00231ADF"/>
    <w:rsid w:val="00245DAF"/>
    <w:rsid w:val="002461F1"/>
    <w:rsid w:val="00253DBD"/>
    <w:rsid w:val="00274C0A"/>
    <w:rsid w:val="00292BA2"/>
    <w:rsid w:val="00292BAA"/>
    <w:rsid w:val="00297287"/>
    <w:rsid w:val="002A109F"/>
    <w:rsid w:val="002A4E54"/>
    <w:rsid w:val="002B5933"/>
    <w:rsid w:val="002C0823"/>
    <w:rsid w:val="002C4F64"/>
    <w:rsid w:val="002C5264"/>
    <w:rsid w:val="002D01B9"/>
    <w:rsid w:val="002D0823"/>
    <w:rsid w:val="002D7A26"/>
    <w:rsid w:val="002E4122"/>
    <w:rsid w:val="002E7CC2"/>
    <w:rsid w:val="00310D31"/>
    <w:rsid w:val="00336E2A"/>
    <w:rsid w:val="00337CED"/>
    <w:rsid w:val="00344A22"/>
    <w:rsid w:val="00353596"/>
    <w:rsid w:val="003536A5"/>
    <w:rsid w:val="00356198"/>
    <w:rsid w:val="003569BA"/>
    <w:rsid w:val="00371621"/>
    <w:rsid w:val="00386D0A"/>
    <w:rsid w:val="0039144E"/>
    <w:rsid w:val="003A3A9A"/>
    <w:rsid w:val="003A4E25"/>
    <w:rsid w:val="003A56E1"/>
    <w:rsid w:val="003B1AC2"/>
    <w:rsid w:val="003B75F9"/>
    <w:rsid w:val="003C64DC"/>
    <w:rsid w:val="003D5F80"/>
    <w:rsid w:val="003D6AA0"/>
    <w:rsid w:val="003F47F9"/>
    <w:rsid w:val="00411B9B"/>
    <w:rsid w:val="004163AC"/>
    <w:rsid w:val="00417384"/>
    <w:rsid w:val="004264CF"/>
    <w:rsid w:val="00426F2D"/>
    <w:rsid w:val="00430B7D"/>
    <w:rsid w:val="00434648"/>
    <w:rsid w:val="00435220"/>
    <w:rsid w:val="00446E5E"/>
    <w:rsid w:val="00461A26"/>
    <w:rsid w:val="00462FBD"/>
    <w:rsid w:val="0047017C"/>
    <w:rsid w:val="00475E82"/>
    <w:rsid w:val="00496466"/>
    <w:rsid w:val="004A367D"/>
    <w:rsid w:val="004B6BCF"/>
    <w:rsid w:val="004C5DF5"/>
    <w:rsid w:val="004C75CA"/>
    <w:rsid w:val="004D3F8A"/>
    <w:rsid w:val="004D4182"/>
    <w:rsid w:val="004D457D"/>
    <w:rsid w:val="004E2720"/>
    <w:rsid w:val="004E47B8"/>
    <w:rsid w:val="004F0183"/>
    <w:rsid w:val="005111B7"/>
    <w:rsid w:val="00512336"/>
    <w:rsid w:val="00517874"/>
    <w:rsid w:val="00540853"/>
    <w:rsid w:val="0054364A"/>
    <w:rsid w:val="00546C1D"/>
    <w:rsid w:val="005527A6"/>
    <w:rsid w:val="005565B5"/>
    <w:rsid w:val="00561B2E"/>
    <w:rsid w:val="00564925"/>
    <w:rsid w:val="005657EE"/>
    <w:rsid w:val="005665B3"/>
    <w:rsid w:val="00574A37"/>
    <w:rsid w:val="00592EE3"/>
    <w:rsid w:val="005A4F2C"/>
    <w:rsid w:val="005B22A8"/>
    <w:rsid w:val="005C0F85"/>
    <w:rsid w:val="005C23C1"/>
    <w:rsid w:val="005C3876"/>
    <w:rsid w:val="005D6C2C"/>
    <w:rsid w:val="005F5F35"/>
    <w:rsid w:val="005F6790"/>
    <w:rsid w:val="00601A10"/>
    <w:rsid w:val="00604DAF"/>
    <w:rsid w:val="006054EA"/>
    <w:rsid w:val="00623DB7"/>
    <w:rsid w:val="0063194D"/>
    <w:rsid w:val="00631E03"/>
    <w:rsid w:val="00637A0B"/>
    <w:rsid w:val="00640B49"/>
    <w:rsid w:val="00653703"/>
    <w:rsid w:val="006572FD"/>
    <w:rsid w:val="00666409"/>
    <w:rsid w:val="006706E8"/>
    <w:rsid w:val="0067348D"/>
    <w:rsid w:val="00677CCD"/>
    <w:rsid w:val="006A72D7"/>
    <w:rsid w:val="006C048B"/>
    <w:rsid w:val="006C5CFF"/>
    <w:rsid w:val="006C7A3D"/>
    <w:rsid w:val="006C7D28"/>
    <w:rsid w:val="006D00E9"/>
    <w:rsid w:val="006D19CE"/>
    <w:rsid w:val="006D5EF3"/>
    <w:rsid w:val="006E1D84"/>
    <w:rsid w:val="006E31C8"/>
    <w:rsid w:val="006E75BB"/>
    <w:rsid w:val="006F2B9C"/>
    <w:rsid w:val="006F35E2"/>
    <w:rsid w:val="00714813"/>
    <w:rsid w:val="0074480C"/>
    <w:rsid w:val="00746675"/>
    <w:rsid w:val="00750E9E"/>
    <w:rsid w:val="00762C4B"/>
    <w:rsid w:val="00774B3E"/>
    <w:rsid w:val="00780F7F"/>
    <w:rsid w:val="007861F2"/>
    <w:rsid w:val="00787FBC"/>
    <w:rsid w:val="007908EE"/>
    <w:rsid w:val="00793554"/>
    <w:rsid w:val="0079535D"/>
    <w:rsid w:val="00797C44"/>
    <w:rsid w:val="007A2EB7"/>
    <w:rsid w:val="007B0DF1"/>
    <w:rsid w:val="007B5F0D"/>
    <w:rsid w:val="007C464B"/>
    <w:rsid w:val="007D4078"/>
    <w:rsid w:val="007E6204"/>
    <w:rsid w:val="007F7395"/>
    <w:rsid w:val="00831AC8"/>
    <w:rsid w:val="008458D8"/>
    <w:rsid w:val="0087075C"/>
    <w:rsid w:val="00881F7F"/>
    <w:rsid w:val="0089241D"/>
    <w:rsid w:val="00893872"/>
    <w:rsid w:val="008A34E9"/>
    <w:rsid w:val="008A3E06"/>
    <w:rsid w:val="008B59C0"/>
    <w:rsid w:val="008B6690"/>
    <w:rsid w:val="008C3B48"/>
    <w:rsid w:val="008E18D3"/>
    <w:rsid w:val="008E5BFE"/>
    <w:rsid w:val="008F18E4"/>
    <w:rsid w:val="00904871"/>
    <w:rsid w:val="00913E7C"/>
    <w:rsid w:val="00915BF0"/>
    <w:rsid w:val="00915FC5"/>
    <w:rsid w:val="009218BC"/>
    <w:rsid w:val="0092256D"/>
    <w:rsid w:val="0094497F"/>
    <w:rsid w:val="0096143D"/>
    <w:rsid w:val="009731E9"/>
    <w:rsid w:val="00974820"/>
    <w:rsid w:val="009755C7"/>
    <w:rsid w:val="00976CF9"/>
    <w:rsid w:val="009824AC"/>
    <w:rsid w:val="00995C6F"/>
    <w:rsid w:val="009A65E9"/>
    <w:rsid w:val="009C0C97"/>
    <w:rsid w:val="009C7DC8"/>
    <w:rsid w:val="009D3E0E"/>
    <w:rsid w:val="00A0605D"/>
    <w:rsid w:val="00A12741"/>
    <w:rsid w:val="00A144A0"/>
    <w:rsid w:val="00A34763"/>
    <w:rsid w:val="00A55B12"/>
    <w:rsid w:val="00A61E5C"/>
    <w:rsid w:val="00A63F1F"/>
    <w:rsid w:val="00A72D33"/>
    <w:rsid w:val="00A752F5"/>
    <w:rsid w:val="00A75965"/>
    <w:rsid w:val="00A764AC"/>
    <w:rsid w:val="00A80B4D"/>
    <w:rsid w:val="00A9743F"/>
    <w:rsid w:val="00AA1816"/>
    <w:rsid w:val="00AA3EA3"/>
    <w:rsid w:val="00AA4608"/>
    <w:rsid w:val="00AB4B4F"/>
    <w:rsid w:val="00AB552D"/>
    <w:rsid w:val="00AC07FB"/>
    <w:rsid w:val="00AD489B"/>
    <w:rsid w:val="00AF09F2"/>
    <w:rsid w:val="00B05137"/>
    <w:rsid w:val="00B0665C"/>
    <w:rsid w:val="00B07DC2"/>
    <w:rsid w:val="00B2621F"/>
    <w:rsid w:val="00B27C45"/>
    <w:rsid w:val="00B355E7"/>
    <w:rsid w:val="00B435A5"/>
    <w:rsid w:val="00B45D16"/>
    <w:rsid w:val="00B53D49"/>
    <w:rsid w:val="00B55822"/>
    <w:rsid w:val="00B711EA"/>
    <w:rsid w:val="00B76E67"/>
    <w:rsid w:val="00B86B80"/>
    <w:rsid w:val="00B94F64"/>
    <w:rsid w:val="00B970B5"/>
    <w:rsid w:val="00BA3F7F"/>
    <w:rsid w:val="00BA72CE"/>
    <w:rsid w:val="00BB65B6"/>
    <w:rsid w:val="00BD63D9"/>
    <w:rsid w:val="00BE6F68"/>
    <w:rsid w:val="00BE73FB"/>
    <w:rsid w:val="00BF5B01"/>
    <w:rsid w:val="00C0658B"/>
    <w:rsid w:val="00C11CB8"/>
    <w:rsid w:val="00C25CC7"/>
    <w:rsid w:val="00C35C80"/>
    <w:rsid w:val="00C40ECA"/>
    <w:rsid w:val="00C4560B"/>
    <w:rsid w:val="00C527F1"/>
    <w:rsid w:val="00C52F25"/>
    <w:rsid w:val="00C5316F"/>
    <w:rsid w:val="00C56B20"/>
    <w:rsid w:val="00C62E56"/>
    <w:rsid w:val="00C7726C"/>
    <w:rsid w:val="00C83A5A"/>
    <w:rsid w:val="00C84364"/>
    <w:rsid w:val="00C863B7"/>
    <w:rsid w:val="00C91126"/>
    <w:rsid w:val="00C97D81"/>
    <w:rsid w:val="00CA004A"/>
    <w:rsid w:val="00CB164B"/>
    <w:rsid w:val="00CC3993"/>
    <w:rsid w:val="00CC45A0"/>
    <w:rsid w:val="00CE34EB"/>
    <w:rsid w:val="00CF4BA4"/>
    <w:rsid w:val="00D04A87"/>
    <w:rsid w:val="00D46DFC"/>
    <w:rsid w:val="00D50890"/>
    <w:rsid w:val="00D61D9C"/>
    <w:rsid w:val="00D62EEE"/>
    <w:rsid w:val="00D64318"/>
    <w:rsid w:val="00D66143"/>
    <w:rsid w:val="00D8412E"/>
    <w:rsid w:val="00D87DD8"/>
    <w:rsid w:val="00D9078C"/>
    <w:rsid w:val="00D96CBD"/>
    <w:rsid w:val="00DA3CB3"/>
    <w:rsid w:val="00DB4152"/>
    <w:rsid w:val="00DB4962"/>
    <w:rsid w:val="00DB546C"/>
    <w:rsid w:val="00DD0F1D"/>
    <w:rsid w:val="00DD15A4"/>
    <w:rsid w:val="00DE3B5E"/>
    <w:rsid w:val="00DE56AD"/>
    <w:rsid w:val="00DF4DDB"/>
    <w:rsid w:val="00DF6EB6"/>
    <w:rsid w:val="00E10EF4"/>
    <w:rsid w:val="00E11E71"/>
    <w:rsid w:val="00E4032A"/>
    <w:rsid w:val="00E41B0A"/>
    <w:rsid w:val="00E57A6B"/>
    <w:rsid w:val="00E8086B"/>
    <w:rsid w:val="00E830FF"/>
    <w:rsid w:val="00E8391A"/>
    <w:rsid w:val="00E85EA0"/>
    <w:rsid w:val="00E90C8E"/>
    <w:rsid w:val="00EA1031"/>
    <w:rsid w:val="00EA6C73"/>
    <w:rsid w:val="00EC52DB"/>
    <w:rsid w:val="00ED2488"/>
    <w:rsid w:val="00EE66A5"/>
    <w:rsid w:val="00EF04CF"/>
    <w:rsid w:val="00EF1BBB"/>
    <w:rsid w:val="00F10BF6"/>
    <w:rsid w:val="00F2086E"/>
    <w:rsid w:val="00F267F0"/>
    <w:rsid w:val="00F31ADA"/>
    <w:rsid w:val="00F50C0D"/>
    <w:rsid w:val="00F57D72"/>
    <w:rsid w:val="00F60100"/>
    <w:rsid w:val="00F64966"/>
    <w:rsid w:val="00F720E3"/>
    <w:rsid w:val="00F730E2"/>
    <w:rsid w:val="00F772E7"/>
    <w:rsid w:val="00F8548D"/>
    <w:rsid w:val="00F91D14"/>
    <w:rsid w:val="00FA0E38"/>
    <w:rsid w:val="00FA1E5A"/>
    <w:rsid w:val="00FB07C9"/>
    <w:rsid w:val="00FB17DA"/>
    <w:rsid w:val="00FB7F94"/>
    <w:rsid w:val="00FD1774"/>
    <w:rsid w:val="00FD51CE"/>
    <w:rsid w:val="00FF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23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7C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677CCD"/>
  </w:style>
  <w:style w:type="paragraph" w:styleId="a5">
    <w:name w:val="footer"/>
    <w:basedOn w:val="a"/>
    <w:link w:val="a6"/>
    <w:uiPriority w:val="99"/>
    <w:unhideWhenUsed/>
    <w:rsid w:val="00677C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677CCD"/>
  </w:style>
  <w:style w:type="paragraph" w:styleId="a7">
    <w:name w:val="Balloon Text"/>
    <w:basedOn w:val="a"/>
    <w:link w:val="a8"/>
    <w:uiPriority w:val="99"/>
    <w:semiHidden/>
    <w:unhideWhenUsed/>
    <w:rsid w:val="00677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677CCD"/>
    <w:rPr>
      <w:rFonts w:ascii="Tahoma" w:hAnsi="Tahoma" w:cs="Tahoma"/>
      <w:sz w:val="16"/>
      <w:szCs w:val="16"/>
    </w:rPr>
  </w:style>
  <w:style w:type="character" w:customStyle="1" w:styleId="10">
    <w:name w:val="Заглавие 1 Знак"/>
    <w:basedOn w:val="a0"/>
    <w:link w:val="1"/>
    <w:uiPriority w:val="9"/>
    <w:rsid w:val="005C23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 Spacing"/>
    <w:link w:val="aa"/>
    <w:uiPriority w:val="1"/>
    <w:qFormat/>
    <w:rsid w:val="00564925"/>
    <w:pPr>
      <w:spacing w:after="0" w:line="240" w:lineRule="auto"/>
    </w:pPr>
    <w:rPr>
      <w:rFonts w:eastAsiaTheme="minorEastAsia"/>
      <w:lang w:eastAsia="bg-BG"/>
    </w:rPr>
  </w:style>
  <w:style w:type="character" w:customStyle="1" w:styleId="aa">
    <w:name w:val="Без разредка Знак"/>
    <w:basedOn w:val="a0"/>
    <w:link w:val="a9"/>
    <w:uiPriority w:val="1"/>
    <w:rsid w:val="00564925"/>
    <w:rPr>
      <w:rFonts w:eastAsiaTheme="minorEastAsia"/>
      <w:lang w:eastAsia="bg-BG"/>
    </w:rPr>
  </w:style>
  <w:style w:type="paragraph" w:styleId="ab">
    <w:name w:val="List Paragraph"/>
    <w:basedOn w:val="a"/>
    <w:uiPriority w:val="34"/>
    <w:qFormat/>
    <w:rsid w:val="000654E9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02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d">
    <w:name w:val="Hyperlink"/>
    <w:basedOn w:val="a0"/>
    <w:uiPriority w:val="99"/>
    <w:unhideWhenUsed/>
    <w:rsid w:val="005111B7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1F1F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23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7C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677CCD"/>
  </w:style>
  <w:style w:type="paragraph" w:styleId="a5">
    <w:name w:val="footer"/>
    <w:basedOn w:val="a"/>
    <w:link w:val="a6"/>
    <w:uiPriority w:val="99"/>
    <w:unhideWhenUsed/>
    <w:rsid w:val="00677C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677CCD"/>
  </w:style>
  <w:style w:type="paragraph" w:styleId="a7">
    <w:name w:val="Balloon Text"/>
    <w:basedOn w:val="a"/>
    <w:link w:val="a8"/>
    <w:uiPriority w:val="99"/>
    <w:semiHidden/>
    <w:unhideWhenUsed/>
    <w:rsid w:val="00677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677CCD"/>
    <w:rPr>
      <w:rFonts w:ascii="Tahoma" w:hAnsi="Tahoma" w:cs="Tahoma"/>
      <w:sz w:val="16"/>
      <w:szCs w:val="16"/>
    </w:rPr>
  </w:style>
  <w:style w:type="character" w:customStyle="1" w:styleId="10">
    <w:name w:val="Заглавие 1 Знак"/>
    <w:basedOn w:val="a0"/>
    <w:link w:val="1"/>
    <w:uiPriority w:val="9"/>
    <w:rsid w:val="005C23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 Spacing"/>
    <w:link w:val="aa"/>
    <w:uiPriority w:val="1"/>
    <w:qFormat/>
    <w:rsid w:val="00564925"/>
    <w:pPr>
      <w:spacing w:after="0" w:line="240" w:lineRule="auto"/>
    </w:pPr>
    <w:rPr>
      <w:rFonts w:eastAsiaTheme="minorEastAsia"/>
      <w:lang w:eastAsia="bg-BG"/>
    </w:rPr>
  </w:style>
  <w:style w:type="character" w:customStyle="1" w:styleId="aa">
    <w:name w:val="Без разредка Знак"/>
    <w:basedOn w:val="a0"/>
    <w:link w:val="a9"/>
    <w:uiPriority w:val="1"/>
    <w:rsid w:val="00564925"/>
    <w:rPr>
      <w:rFonts w:eastAsiaTheme="minorEastAsia"/>
      <w:lang w:eastAsia="bg-BG"/>
    </w:rPr>
  </w:style>
  <w:style w:type="paragraph" w:styleId="ab">
    <w:name w:val="List Paragraph"/>
    <w:basedOn w:val="a"/>
    <w:uiPriority w:val="34"/>
    <w:qFormat/>
    <w:rsid w:val="000654E9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02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d">
    <w:name w:val="Hyperlink"/>
    <w:basedOn w:val="a0"/>
    <w:uiPriority w:val="99"/>
    <w:unhideWhenUsed/>
    <w:rsid w:val="005111B7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1F1F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8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doi.org/10.3390/agriculture14030405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fermer.bg/files/3/5ef7ac53-b09d-494b-b19f-df922ea3cd12Bulgarian_Essential_Oils_Market_2017_BG.pdf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scopus.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_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7091973450962604E-2"/>
          <c:y val="5.1400554097404488E-2"/>
          <c:w val="0.91289895700210266"/>
          <c:h val="0.81119963862084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Лист1!$C$2</c:f>
              <c:strCache>
                <c:ptCount val="1"/>
                <c:pt idx="0">
                  <c:v>до 1999 г.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tx2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Лист1!$B$3:$B$7</c:f>
              <c:strCache>
                <c:ptCount val="5"/>
                <c:pt idx="0">
                  <c:v>Растителни продукти  Общо 185753</c:v>
                </c:pt>
                <c:pt idx="1">
                  <c:v>Медицински растения   Общо 103044</c:v>
                </c:pt>
                <c:pt idx="2">
                  <c:v>Билки                                   Общо 92395</c:v>
                </c:pt>
                <c:pt idx="3">
                  <c:v>Етерични масла      Общо 49788 </c:v>
                </c:pt>
                <c:pt idx="4">
                  <c:v>Ароматни растения      Общо 2918</c:v>
                </c:pt>
              </c:strCache>
            </c:strRef>
          </c:cat>
          <c:val>
            <c:numRef>
              <c:f>Лист1!$C$3:$C$7</c:f>
              <c:numCache>
                <c:formatCode>General</c:formatCode>
                <c:ptCount val="5"/>
                <c:pt idx="0">
                  <c:v>30127</c:v>
                </c:pt>
                <c:pt idx="1">
                  <c:v>25025</c:v>
                </c:pt>
                <c:pt idx="2">
                  <c:v>11565</c:v>
                </c:pt>
                <c:pt idx="3">
                  <c:v>8156</c:v>
                </c:pt>
                <c:pt idx="4">
                  <c:v>229</c:v>
                </c:pt>
              </c:numCache>
            </c:numRef>
          </c:val>
        </c:ser>
        <c:ser>
          <c:idx val="1"/>
          <c:order val="1"/>
          <c:tx>
            <c:strRef>
              <c:f>Лист1!$D$2</c:f>
              <c:strCache>
                <c:ptCount val="1"/>
                <c:pt idx="0">
                  <c:v>2000 - 2009 г.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Лист1!$B$3:$B$7</c:f>
              <c:strCache>
                <c:ptCount val="5"/>
                <c:pt idx="0">
                  <c:v>Растителни продукти  Общо 185753</c:v>
                </c:pt>
                <c:pt idx="1">
                  <c:v>Медицински растения   Общо 103044</c:v>
                </c:pt>
                <c:pt idx="2">
                  <c:v>Билки                                   Общо 92395</c:v>
                </c:pt>
                <c:pt idx="3">
                  <c:v>Етерични масла      Общо 49788 </c:v>
                </c:pt>
                <c:pt idx="4">
                  <c:v>Ароматни растения      Общо 2918</c:v>
                </c:pt>
              </c:strCache>
            </c:strRef>
          </c:cat>
          <c:val>
            <c:numRef>
              <c:f>Лист1!$D$3:$D$7</c:f>
              <c:numCache>
                <c:formatCode>General</c:formatCode>
                <c:ptCount val="5"/>
                <c:pt idx="0">
                  <c:v>53560</c:v>
                </c:pt>
                <c:pt idx="1">
                  <c:v>29971</c:v>
                </c:pt>
                <c:pt idx="2">
                  <c:v>27950</c:v>
                </c:pt>
                <c:pt idx="3">
                  <c:v>12743</c:v>
                </c:pt>
                <c:pt idx="4">
                  <c:v>783</c:v>
                </c:pt>
              </c:numCache>
            </c:numRef>
          </c:val>
        </c:ser>
        <c:ser>
          <c:idx val="2"/>
          <c:order val="2"/>
          <c:tx>
            <c:strRef>
              <c:f>Лист1!$E$2</c:f>
              <c:strCache>
                <c:ptCount val="1"/>
                <c:pt idx="0">
                  <c:v>2010 - 2020 г.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solidFill>
                <a:schemeClr val="accent3">
                  <a:lumMod val="50000"/>
                </a:schemeClr>
              </a:solidFill>
            </a:ln>
          </c:spPr>
          <c:invertIfNegative val="0"/>
          <c:dLbls>
            <c:spPr>
              <a:ln w="6350"/>
            </c:spPr>
            <c:txPr>
              <a:bodyPr/>
              <a:lstStyle/>
              <a:p>
                <a:pPr>
                  <a:defRPr b="1"/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Лист1!$B$3:$B$7</c:f>
              <c:strCache>
                <c:ptCount val="5"/>
                <c:pt idx="0">
                  <c:v>Растителни продукти  Общо 185753</c:v>
                </c:pt>
                <c:pt idx="1">
                  <c:v>Медицински растения   Общо 103044</c:v>
                </c:pt>
                <c:pt idx="2">
                  <c:v>Билки                                   Общо 92395</c:v>
                </c:pt>
                <c:pt idx="3">
                  <c:v>Етерични масла      Общо 49788 </c:v>
                </c:pt>
                <c:pt idx="4">
                  <c:v>Ароматни растения      Общо 2918</c:v>
                </c:pt>
              </c:strCache>
            </c:strRef>
          </c:cat>
          <c:val>
            <c:numRef>
              <c:f>Лист1!$E$3:$E$7</c:f>
              <c:numCache>
                <c:formatCode>General</c:formatCode>
                <c:ptCount val="5"/>
                <c:pt idx="0">
                  <c:v>102066</c:v>
                </c:pt>
                <c:pt idx="1">
                  <c:v>48048</c:v>
                </c:pt>
                <c:pt idx="2">
                  <c:v>52880</c:v>
                </c:pt>
                <c:pt idx="3">
                  <c:v>28889</c:v>
                </c:pt>
                <c:pt idx="4">
                  <c:v>1836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4113792"/>
        <c:axId val="215327872"/>
      </c:barChart>
      <c:catAx>
        <c:axId val="2141137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 b="1" u="none" baseline="0"/>
            </a:pPr>
            <a:endParaRPr lang="bg-BG"/>
          </a:p>
        </c:txPr>
        <c:crossAx val="215327872"/>
        <c:crosses val="autoZero"/>
        <c:auto val="1"/>
        <c:lblAlgn val="ctr"/>
        <c:lblOffset val="100"/>
        <c:noMultiLvlLbl val="0"/>
      </c:catAx>
      <c:valAx>
        <c:axId val="2153278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/>
          <a:lstStyle/>
          <a:p>
            <a:pPr>
              <a:defRPr sz="800"/>
            </a:pPr>
            <a:endParaRPr lang="bg-BG"/>
          </a:p>
        </c:txPr>
        <c:crossAx val="2141137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1153605799275093"/>
          <c:y val="4.9769002755252617E-2"/>
          <c:w val="0.46975482231387744"/>
          <c:h val="9.037724762016687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38442F98884C409952EADEE6DB2E64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3B882698-B3CD-47E7-B966-BAFE39C8BC7F}"/>
      </w:docPartPr>
      <w:docPartBody>
        <w:p w:rsidR="00916B96" w:rsidRDefault="00975867" w:rsidP="00975867">
          <w:pPr>
            <w:pStyle w:val="F038442F98884C409952EADEE6DB2E6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[Въведете заглавие на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867"/>
    <w:rsid w:val="003E187F"/>
    <w:rsid w:val="00916B96"/>
    <w:rsid w:val="00975867"/>
    <w:rsid w:val="00B7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038442F98884C409952EADEE6DB2E64">
    <w:name w:val="F038442F98884C409952EADEE6DB2E64"/>
    <w:rsid w:val="0097586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038442F98884C409952EADEE6DB2E64">
    <w:name w:val="F038442F98884C409952EADEE6DB2E64"/>
    <w:rsid w:val="009758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О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О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6183</Words>
  <Characters>35248</Characters>
  <Application>Microsoft Office Word</Application>
  <DocSecurity>0</DocSecurity>
  <Lines>293</Lines>
  <Paragraphs>82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>Програма за развитие и управление на Институт по розата и етеричномаслените култури </vt:lpstr>
    </vt:vector>
  </TitlesOfParts>
  <Company/>
  <LinksUpToDate>false</LinksUpToDate>
  <CharactersWithSpaces>41349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Програма за развитие и управление на Институт по розата и етеричномаслените култури</dc:title>
  <dc:creator>Lenovo</dc:creator>
  <cp:lastModifiedBy>HP</cp:lastModifiedBy>
  <cp:revision>2</cp:revision>
  <cp:lastPrinted>2024-03-22T09:24:00Z</cp:lastPrinted>
  <dcterms:created xsi:type="dcterms:W3CDTF">2024-04-19T10:50:00Z</dcterms:created>
  <dcterms:modified xsi:type="dcterms:W3CDTF">2024-04-19T10:50:00Z</dcterms:modified>
</cp:coreProperties>
</file>